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F08" w:rsidRPr="009755B5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СВРДЛОВСКОЙ ОБЛАСТИ </w:t>
      </w:r>
    </w:p>
    <w:p w:rsidR="00D75F08" w:rsidRPr="008E5EA2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</w:t>
      </w:r>
      <w:r w:rsidR="006C3139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C3139">
        <w:rPr>
          <w:rFonts w:ascii="Times New Roman" w:hAnsi="Times New Roman" w:cs="Times New Roman"/>
          <w:sz w:val="28"/>
          <w:szCs w:val="28"/>
        </w:rPr>
        <w:t>СТРАХОВАНИЕ ИМУЩЕСТВА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D75F08" w:rsidRPr="00927992" w:rsidRDefault="001A1C27" w:rsidP="00D75F0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21.02.19  Землеустройство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595C8B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E62A76" w:rsidRPr="00D1419E" w:rsidRDefault="00D75F08" w:rsidP="00D1419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1419E">
        <w:rPr>
          <w:rFonts w:ascii="Times New Roman" w:hAnsi="Times New Roman" w:cs="Times New Roman"/>
          <w:sz w:val="28"/>
        </w:rPr>
        <w:lastRenderedPageBreak/>
        <w:t>Рабочая программа учебной дисциплины «</w:t>
      </w:r>
      <w:r w:rsidR="006C3139" w:rsidRPr="00D1419E">
        <w:rPr>
          <w:rFonts w:ascii="Times New Roman" w:hAnsi="Times New Roman" w:cs="Times New Roman"/>
          <w:sz w:val="28"/>
        </w:rPr>
        <w:t>Страхование имущества</w:t>
      </w:r>
      <w:r w:rsidRPr="00D1419E">
        <w:rPr>
          <w:rFonts w:ascii="Times New Roman" w:hAnsi="Times New Roman" w:cs="Times New Roman"/>
          <w:sz w:val="28"/>
        </w:rPr>
        <w:t xml:space="preserve">» разработана на основе Федерального государственного образовательного стандарта по специальностям среднего профессионального образования  </w:t>
      </w:r>
      <w:r w:rsidR="001A1C27" w:rsidRPr="00D1419E">
        <w:rPr>
          <w:rFonts w:ascii="Times New Roman" w:hAnsi="Times New Roman" w:cs="Times New Roman"/>
          <w:sz w:val="28"/>
        </w:rPr>
        <w:t>21.02.19</w:t>
      </w:r>
      <w:r w:rsidRPr="00D1419E">
        <w:rPr>
          <w:rFonts w:ascii="Times New Roman" w:hAnsi="Times New Roman" w:cs="Times New Roman"/>
          <w:sz w:val="28"/>
        </w:rPr>
        <w:t xml:space="preserve">  «</w:t>
      </w:r>
      <w:r w:rsidR="001A1C27" w:rsidRPr="00D1419E">
        <w:rPr>
          <w:rFonts w:ascii="Times New Roman" w:hAnsi="Times New Roman" w:cs="Times New Roman"/>
          <w:sz w:val="28"/>
        </w:rPr>
        <w:t>Землеустройство</w:t>
      </w:r>
      <w:r w:rsidRPr="00D1419E">
        <w:rPr>
          <w:rFonts w:ascii="Times New Roman" w:hAnsi="Times New Roman" w:cs="Times New Roman"/>
          <w:sz w:val="28"/>
        </w:rPr>
        <w:t xml:space="preserve">», утвержденного приказом </w:t>
      </w:r>
      <w:proofErr w:type="spellStart"/>
      <w:r w:rsidR="00E62A76" w:rsidRPr="00D1419E">
        <w:rPr>
          <w:rFonts w:ascii="Times New Roman" w:hAnsi="Times New Roman" w:cs="Times New Roman"/>
          <w:sz w:val="28"/>
        </w:rPr>
        <w:t>Минпросвещения</w:t>
      </w:r>
      <w:proofErr w:type="spellEnd"/>
      <w:r w:rsidR="00E62A76" w:rsidRPr="00D1419E">
        <w:rPr>
          <w:rFonts w:ascii="Times New Roman" w:hAnsi="Times New Roman" w:cs="Times New Roman"/>
          <w:sz w:val="28"/>
        </w:rPr>
        <w:t xml:space="preserve"> России от 18.05.2022 N 339"Об утверждении федерального государственного образовательного стандарта среднего профессионального образования по специальности 21.02.19 Землеустройство", зарегистрированного в Минюсте России 21.06.2022 N 68941.</w:t>
      </w:r>
    </w:p>
    <w:p w:rsidR="00D75F08" w:rsidRPr="00D1419E" w:rsidRDefault="00D75F08" w:rsidP="00D141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36"/>
          <w:szCs w:val="28"/>
        </w:rPr>
      </w:pPr>
    </w:p>
    <w:p w:rsidR="00E62A76" w:rsidRDefault="00E62A76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35D23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proofErr w:type="spellStart"/>
      <w:r w:rsidRPr="00335D23">
        <w:rPr>
          <w:rFonts w:ascii="Times New Roman" w:eastAsia="Calibri" w:hAnsi="Times New Roman" w:cs="Times New Roman"/>
          <w:sz w:val="28"/>
          <w:szCs w:val="28"/>
        </w:rPr>
        <w:t>Телешова</w:t>
      </w:r>
      <w:proofErr w:type="spellEnd"/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Н.Ю. преподаватель специальных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ГАПОУ СО «Нижнетагильский строительный колледж»</w:t>
      </w: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СОГЛАСОВАНО 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1A1C2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на заседании ПЦК  специальности </w:t>
            </w:r>
            <w:r w:rsidR="001A1C27">
              <w:rPr>
                <w:rFonts w:ascii="Times New Roman" w:hAnsi="Times New Roman" w:cs="Times New Roman"/>
              </w:rPr>
              <w:t>21.02.19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Методическим советом, протокол №  ___________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595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«____» ____________202</w:t>
            </w:r>
            <w:r w:rsidR="00595C8B">
              <w:rPr>
                <w:rFonts w:ascii="Times New Roman" w:hAnsi="Times New Roman" w:cs="Times New Roman"/>
              </w:rPr>
              <w:t>4</w:t>
            </w:r>
            <w:r w:rsidRPr="00335D2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595C8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«_____»___________202</w:t>
            </w:r>
            <w:r w:rsidR="00595C8B">
              <w:rPr>
                <w:rFonts w:ascii="Times New Roman" w:hAnsi="Times New Roman" w:cs="Times New Roman"/>
              </w:rPr>
              <w:t>4</w:t>
            </w:r>
            <w:r w:rsidRPr="00335D23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D75F08" w:rsidRPr="00335D23" w:rsidTr="00870B6E">
        <w:tc>
          <w:tcPr>
            <w:tcW w:w="3652" w:type="dxa"/>
            <w:shd w:val="clear" w:color="auto" w:fill="auto"/>
          </w:tcPr>
          <w:p w:rsidR="00D75F08" w:rsidRPr="00335D23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335D23">
              <w:rPr>
                <w:rFonts w:ascii="Times New Roman" w:hAnsi="Times New Roman" w:cs="Times New Roman"/>
              </w:rPr>
              <w:t>Председатель:________________</w:t>
            </w:r>
          </w:p>
        </w:tc>
        <w:tc>
          <w:tcPr>
            <w:tcW w:w="2600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335D23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8E5EA2" w:rsidRDefault="00D75F08" w:rsidP="00D1419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75F08" w:rsidRPr="008E5EA2" w:rsidRDefault="00D75F08" w:rsidP="00D141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971"/>
      </w:tblGrid>
      <w:tr w:rsidR="00D75F08" w:rsidRPr="008E5EA2" w:rsidTr="0026317C">
        <w:tc>
          <w:tcPr>
            <w:tcW w:w="8472" w:type="dxa"/>
            <w:shd w:val="clear" w:color="auto" w:fill="auto"/>
          </w:tcPr>
          <w:p w:rsidR="00D75F08" w:rsidRPr="00335D23" w:rsidRDefault="00D75F08" w:rsidP="00D1419E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бщая характеристика рабочей программы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D1419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26317C">
        <w:tc>
          <w:tcPr>
            <w:tcW w:w="8472" w:type="dxa"/>
            <w:shd w:val="clear" w:color="auto" w:fill="auto"/>
          </w:tcPr>
          <w:p w:rsidR="00D75F08" w:rsidRPr="00335D23" w:rsidRDefault="00D75F08" w:rsidP="00D1419E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труктура и содержание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D1419E">
            <w:pPr>
              <w:spacing w:after="0" w:line="360" w:lineRule="auto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26317C">
        <w:tc>
          <w:tcPr>
            <w:tcW w:w="8472" w:type="dxa"/>
            <w:shd w:val="clear" w:color="auto" w:fill="auto"/>
          </w:tcPr>
          <w:p w:rsidR="00D75F08" w:rsidRDefault="00D75F08" w:rsidP="00D1419E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D1419E">
            <w:pPr>
              <w:spacing w:after="0" w:line="360" w:lineRule="auto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26317C">
        <w:tc>
          <w:tcPr>
            <w:tcW w:w="8472" w:type="dxa"/>
            <w:shd w:val="clear" w:color="auto" w:fill="auto"/>
          </w:tcPr>
          <w:p w:rsidR="00D75F08" w:rsidRPr="00335D23" w:rsidRDefault="00D75F08" w:rsidP="00D1419E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онтроль и оценка результатов освоения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D1419E">
            <w:pPr>
              <w:spacing w:after="0" w:line="360" w:lineRule="auto"/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5F08" w:rsidRPr="008E5EA2" w:rsidRDefault="00D75F08" w:rsidP="00D1419E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8E5EA2">
        <w:rPr>
          <w:rFonts w:ascii="Times New Roman" w:hAnsi="Times New Roman" w:cs="Times New Roman"/>
          <w:sz w:val="28"/>
          <w:szCs w:val="28"/>
        </w:rPr>
        <w:lastRenderedPageBreak/>
        <w:t xml:space="preserve">1. ОБЩАЯ ХАРАКТЕРИСТИКА РАБОЧЕЙПРОГРАММЫ УЧЕБНОЙ ДИСЦИПЛИНЫ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C3139">
        <w:rPr>
          <w:rFonts w:ascii="Times New Roman" w:hAnsi="Times New Roman" w:cs="Times New Roman"/>
          <w:sz w:val="28"/>
          <w:szCs w:val="28"/>
        </w:rPr>
        <w:t>СТРАХОВАНИЕ ИМУЩЕСТВА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141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1419E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D75F08" w:rsidRPr="008E5EA2" w:rsidRDefault="00D75F08" w:rsidP="00D1419E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E5EA2">
        <w:rPr>
          <w:rFonts w:ascii="Times New Roman" w:hAnsi="Times New Roman" w:cs="Times New Roman"/>
          <w:sz w:val="28"/>
          <w:szCs w:val="28"/>
        </w:rPr>
        <w:t>абочая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дисциплины является частью </w:t>
      </w:r>
      <w:r w:rsidRPr="008E5EA2">
        <w:rPr>
          <w:rFonts w:ascii="Times New Roman" w:hAnsi="Times New Roman" w:cs="Times New Roman"/>
          <w:sz w:val="28"/>
          <w:szCs w:val="28"/>
        </w:rPr>
        <w:t>основной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EA2">
        <w:rPr>
          <w:rFonts w:ascii="Times New Roman" w:hAnsi="Times New Roman" w:cs="Times New Roman"/>
          <w:sz w:val="28"/>
          <w:szCs w:val="28"/>
        </w:rPr>
        <w:t xml:space="preserve"> программы в соответствии с ФГОС СПО </w:t>
      </w:r>
      <w:r w:rsidR="001A1C27">
        <w:rPr>
          <w:rFonts w:ascii="Times New Roman" w:eastAsia="Times New Roman" w:hAnsi="Times New Roman" w:cs="Times New Roman"/>
          <w:bCs/>
          <w:sz w:val="28"/>
          <w:szCs w:val="36"/>
        </w:rPr>
        <w:t>21.02.19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«</w:t>
      </w:r>
      <w:r w:rsidR="001A1C27">
        <w:rPr>
          <w:rFonts w:ascii="Times New Roman" w:eastAsia="Times New Roman" w:hAnsi="Times New Roman" w:cs="Times New Roman"/>
          <w:bCs/>
          <w:sz w:val="28"/>
          <w:szCs w:val="36"/>
        </w:rPr>
        <w:t>Землеустройство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»</w:t>
      </w:r>
      <w:r w:rsidRPr="008E5EA2">
        <w:rPr>
          <w:rFonts w:ascii="Times New Roman" w:hAnsi="Times New Roman" w:cs="Times New Roman"/>
          <w:sz w:val="28"/>
          <w:szCs w:val="28"/>
        </w:rPr>
        <w:t>.</w:t>
      </w:r>
    </w:p>
    <w:p w:rsidR="00D75F08" w:rsidRPr="008E5EA2" w:rsidRDefault="00D75F08" w:rsidP="00D1419E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1419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</w:t>
      </w:r>
      <w:r>
        <w:rPr>
          <w:rFonts w:ascii="Times New Roman" w:hAnsi="Times New Roman" w:cs="Times New Roman"/>
          <w:sz w:val="32"/>
          <w:szCs w:val="28"/>
        </w:rPr>
        <w:t>льной образовательной программы</w:t>
      </w:r>
    </w:p>
    <w:p w:rsidR="00D75F08" w:rsidRDefault="00D75F08" w:rsidP="00D1419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</w:t>
      </w:r>
      <w:r w:rsidR="006C3139">
        <w:rPr>
          <w:rFonts w:ascii="Times New Roman" w:hAnsi="Times New Roman" w:cs="Times New Roman"/>
          <w:sz w:val="28"/>
          <w:szCs w:val="28"/>
        </w:rPr>
        <w:t>Страхование имущества</w:t>
      </w:r>
      <w:r>
        <w:rPr>
          <w:rFonts w:ascii="Times New Roman" w:hAnsi="Times New Roman" w:cs="Times New Roman"/>
          <w:sz w:val="28"/>
          <w:szCs w:val="28"/>
        </w:rPr>
        <w:t>» относится к о</w:t>
      </w:r>
      <w:r w:rsidRPr="007A7C67">
        <w:rPr>
          <w:rFonts w:ascii="Times New Roman" w:hAnsi="Times New Roman" w:cs="Times New Roman"/>
          <w:sz w:val="28"/>
          <w:szCs w:val="28"/>
        </w:rPr>
        <w:t>бщепрофессиональн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A7C67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D75F08" w:rsidRPr="00495827" w:rsidTr="00870B6E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D75F08" w:rsidRPr="00495827" w:rsidRDefault="00D75F08" w:rsidP="006C313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75F08" w:rsidRPr="00495827" w:rsidRDefault="00D75F08" w:rsidP="006C313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D75F08" w:rsidRPr="00495827" w:rsidRDefault="00D75F08" w:rsidP="006C313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D75F08" w:rsidRPr="00495827" w:rsidRDefault="00D75F08" w:rsidP="006C313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75F08" w:rsidRPr="00495827" w:rsidTr="00870B6E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D75F08" w:rsidRPr="00495827" w:rsidRDefault="00D75F08" w:rsidP="006C313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  <w:tc>
          <w:tcPr>
            <w:tcW w:w="3799" w:type="dxa"/>
            <w:shd w:val="clear" w:color="auto" w:fill="auto"/>
          </w:tcPr>
          <w:p w:rsidR="006C3139" w:rsidRPr="006C3139" w:rsidRDefault="006C3139" w:rsidP="006C3139">
            <w:pPr>
              <w:pStyle w:val="a4"/>
              <w:numPr>
                <w:ilvl w:val="0"/>
                <w:numId w:val="5"/>
              </w:numPr>
              <w:tabs>
                <w:tab w:val="clear" w:pos="1440"/>
                <w:tab w:val="num" w:pos="289"/>
              </w:tabs>
              <w:ind w:left="289" w:hanging="289"/>
              <w:rPr>
                <w:sz w:val="24"/>
              </w:rPr>
            </w:pPr>
            <w:r w:rsidRPr="006C3139">
              <w:rPr>
                <w:sz w:val="24"/>
              </w:rPr>
              <w:t>определять вид страховой защиты и необходимую форму перестраховочной деятельности</w:t>
            </w:r>
          </w:p>
          <w:p w:rsidR="006C3139" w:rsidRPr="006C3139" w:rsidRDefault="006C3139" w:rsidP="006C3139">
            <w:pPr>
              <w:pStyle w:val="a4"/>
              <w:numPr>
                <w:ilvl w:val="0"/>
                <w:numId w:val="5"/>
              </w:numPr>
              <w:tabs>
                <w:tab w:val="clear" w:pos="1440"/>
                <w:tab w:val="num" w:pos="289"/>
              </w:tabs>
              <w:ind w:left="289" w:hanging="289"/>
              <w:rPr>
                <w:sz w:val="24"/>
              </w:rPr>
            </w:pPr>
            <w:r w:rsidRPr="006C3139">
              <w:rPr>
                <w:sz w:val="24"/>
              </w:rPr>
              <w:t>использовать технику имущественного страхования и страхования ответственности</w:t>
            </w:r>
          </w:p>
          <w:p w:rsidR="006C3139" w:rsidRPr="006C3139" w:rsidRDefault="006C3139" w:rsidP="006C3139">
            <w:pPr>
              <w:pStyle w:val="a4"/>
              <w:numPr>
                <w:ilvl w:val="0"/>
                <w:numId w:val="5"/>
              </w:numPr>
              <w:tabs>
                <w:tab w:val="clear" w:pos="1440"/>
                <w:tab w:val="num" w:pos="289"/>
              </w:tabs>
              <w:ind w:left="289" w:hanging="289"/>
              <w:rPr>
                <w:sz w:val="24"/>
              </w:rPr>
            </w:pPr>
            <w:r w:rsidRPr="006C3139">
              <w:rPr>
                <w:sz w:val="24"/>
              </w:rPr>
              <w:t>рассчитывать размер страхового платежа и страхового возмещения, страховую сумму, страховой платёж в зависимости от видов стоимости имущества</w:t>
            </w:r>
          </w:p>
          <w:p w:rsidR="00D75F08" w:rsidRPr="00086BE1" w:rsidRDefault="00D75F08" w:rsidP="006C3139">
            <w:pPr>
              <w:tabs>
                <w:tab w:val="num" w:pos="289"/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 w:hanging="2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6C3139" w:rsidRPr="006C3139" w:rsidRDefault="006C3139" w:rsidP="006C3139">
            <w:pPr>
              <w:pStyle w:val="a4"/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459"/>
                <w:tab w:val="left" w:pos="1418"/>
              </w:tabs>
              <w:ind w:left="459" w:hanging="425"/>
              <w:rPr>
                <w:sz w:val="24"/>
              </w:rPr>
            </w:pPr>
            <w:r w:rsidRPr="006C3139">
              <w:rPr>
                <w:sz w:val="24"/>
              </w:rPr>
              <w:t>сущность систем страхования</w:t>
            </w:r>
          </w:p>
          <w:p w:rsidR="006C3139" w:rsidRPr="006C3139" w:rsidRDefault="006C3139" w:rsidP="006C3139">
            <w:pPr>
              <w:pStyle w:val="a4"/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459"/>
                <w:tab w:val="left" w:pos="1418"/>
              </w:tabs>
              <w:ind w:left="459" w:hanging="425"/>
              <w:rPr>
                <w:sz w:val="24"/>
              </w:rPr>
            </w:pPr>
            <w:r w:rsidRPr="006C3139">
              <w:rPr>
                <w:sz w:val="24"/>
              </w:rPr>
              <w:t>виды и принципы страхования</w:t>
            </w:r>
          </w:p>
          <w:p w:rsidR="006C3139" w:rsidRPr="006C3139" w:rsidRDefault="006C3139" w:rsidP="006C3139">
            <w:pPr>
              <w:pStyle w:val="a4"/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459"/>
                <w:tab w:val="left" w:pos="1418"/>
              </w:tabs>
              <w:ind w:left="459" w:hanging="425"/>
              <w:rPr>
                <w:sz w:val="24"/>
              </w:rPr>
            </w:pPr>
            <w:r w:rsidRPr="006C3139">
              <w:rPr>
                <w:sz w:val="24"/>
              </w:rPr>
              <w:t>основ</w:t>
            </w:r>
            <w:r>
              <w:rPr>
                <w:sz w:val="24"/>
              </w:rPr>
              <w:t>ы</w:t>
            </w:r>
            <w:r w:rsidRPr="006C3139">
              <w:rPr>
                <w:sz w:val="24"/>
              </w:rPr>
              <w:t xml:space="preserve"> терминологи</w:t>
            </w:r>
            <w:r>
              <w:rPr>
                <w:sz w:val="24"/>
              </w:rPr>
              <w:t>и</w:t>
            </w:r>
            <w:r w:rsidRPr="006C3139">
              <w:rPr>
                <w:sz w:val="24"/>
              </w:rPr>
              <w:t xml:space="preserve"> страхования</w:t>
            </w:r>
          </w:p>
          <w:p w:rsidR="006C3139" w:rsidRPr="006C3139" w:rsidRDefault="006C3139" w:rsidP="006C3139">
            <w:pPr>
              <w:pStyle w:val="a4"/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459"/>
                <w:tab w:val="left" w:pos="1418"/>
              </w:tabs>
              <w:ind w:left="459" w:hanging="425"/>
              <w:rPr>
                <w:sz w:val="24"/>
              </w:rPr>
            </w:pPr>
            <w:r w:rsidRPr="006C3139">
              <w:rPr>
                <w:sz w:val="24"/>
              </w:rPr>
              <w:t>порядок страхового возмещения</w:t>
            </w:r>
          </w:p>
          <w:p w:rsidR="00D75F08" w:rsidRPr="00495827" w:rsidRDefault="00D75F08" w:rsidP="006C3139">
            <w:pPr>
              <w:pStyle w:val="a4"/>
              <w:widowControl w:val="0"/>
              <w:tabs>
                <w:tab w:val="left" w:pos="1418"/>
              </w:tabs>
              <w:ind w:left="992"/>
              <w:rPr>
                <w:sz w:val="24"/>
              </w:rPr>
            </w:pPr>
          </w:p>
        </w:tc>
      </w:tr>
    </w:tbl>
    <w:p w:rsidR="00086BE1" w:rsidRDefault="00086BE1">
      <w:r>
        <w:br w:type="page"/>
      </w:r>
    </w:p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D75F08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96"/>
        <w:gridCol w:w="2268"/>
      </w:tblGrid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E57FB" w:rsidP="009B08C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44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E57FB" w:rsidP="009B08C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42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E57FB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E57FB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22</w:t>
            </w:r>
          </w:p>
        </w:tc>
      </w:tr>
      <w:tr w:rsidR="00DA4EE3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A4EE3" w:rsidRPr="008E5EA2" w:rsidRDefault="00DA4EE3" w:rsidP="00DA4EE3">
            <w:pPr>
              <w:suppressAutoHyphens/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проверочные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A4EE3" w:rsidRDefault="005B1FB1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2E57FB" w:rsidRDefault="009B08C1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2E57FB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207C58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дифференцированный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зачёт</w:t>
            </w:r>
          </w:p>
        </w:tc>
      </w:tr>
    </w:tbl>
    <w:p w:rsidR="00D75F08" w:rsidRPr="008E5EA2" w:rsidRDefault="00D75F08" w:rsidP="00D75F08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  <w:sectPr w:rsidR="00D75F08" w:rsidSect="002E57FB">
          <w:head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D75F08" w:rsidRPr="00DF1A5A" w:rsidTr="00870B6E">
        <w:trPr>
          <w:trHeight w:val="571"/>
        </w:trPr>
        <w:tc>
          <w:tcPr>
            <w:tcW w:w="3712" w:type="dxa"/>
            <w:shd w:val="clear" w:color="auto" w:fill="auto"/>
          </w:tcPr>
          <w:p w:rsidR="00D75F08" w:rsidRPr="00DF1A5A" w:rsidRDefault="00D75F08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D75F08" w:rsidRPr="00DF1A5A" w:rsidRDefault="00D75F08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D75F08" w:rsidRPr="00DF1A5A" w:rsidRDefault="00D75F08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D75F08" w:rsidRPr="00DF1A5A" w:rsidRDefault="00D75F08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E6FB9" w:rsidRPr="00DF1A5A" w:rsidTr="00FE6FB9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FE6FB9" w:rsidRPr="00DF1A5A" w:rsidRDefault="00FE6FB9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="00A6200E" w:rsidRPr="00A6200E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страхования</w:t>
            </w:r>
          </w:p>
        </w:tc>
        <w:tc>
          <w:tcPr>
            <w:tcW w:w="993" w:type="dxa"/>
            <w:shd w:val="clear" w:color="auto" w:fill="auto"/>
          </w:tcPr>
          <w:p w:rsidR="00FE6FB9" w:rsidRPr="00DF1A5A" w:rsidRDefault="009F3A1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FE6FB9" w:rsidRPr="00DF1A5A" w:rsidRDefault="00FE6FB9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0CF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A6200E" w:rsidRPr="00A6200E" w:rsidRDefault="00CB40CF" w:rsidP="00A62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Тема 1.1</w:t>
            </w:r>
            <w:r w:rsidR="00437C69" w:rsidRPr="00DF1A5A">
              <w:rPr>
                <w:bCs/>
                <w:sz w:val="24"/>
                <w:szCs w:val="24"/>
              </w:rPr>
              <w:t xml:space="preserve"> </w:t>
            </w:r>
            <w:r w:rsidR="00A6200E" w:rsidRPr="00A620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Экономическая природа и </w:t>
            </w:r>
            <w:r w:rsidR="00A6200E" w:rsidRPr="00A620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функции страховой </w:t>
            </w:r>
            <w:r w:rsidR="00A6200E" w:rsidRPr="00A620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защиты</w:t>
            </w:r>
          </w:p>
          <w:p w:rsidR="00437C69" w:rsidRPr="00DF1A5A" w:rsidRDefault="00437C69" w:rsidP="00DF1A5A">
            <w:pPr>
              <w:spacing w:line="240" w:lineRule="auto"/>
              <w:jc w:val="both"/>
              <w:rPr>
                <w:sz w:val="24"/>
                <w:szCs w:val="24"/>
              </w:rPr>
            </w:pPr>
          </w:p>
          <w:p w:rsidR="00CB40CF" w:rsidRPr="00DF1A5A" w:rsidRDefault="00CB40C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B40CF" w:rsidRPr="00DF1A5A" w:rsidRDefault="00CB40CF" w:rsidP="00DF1A5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40CF" w:rsidRPr="00DF1A5A" w:rsidRDefault="00437C69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B40CF" w:rsidRPr="00DF1A5A" w:rsidRDefault="00CB40C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0C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B40CF" w:rsidRPr="00DF1A5A" w:rsidRDefault="00CB40C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A6200E" w:rsidRPr="00DF1A5A" w:rsidRDefault="00437C69" w:rsidP="00A6200E">
            <w:pPr>
              <w:spacing w:after="0" w:line="240" w:lineRule="auto"/>
              <w:jc w:val="both"/>
              <w:rPr>
                <w:bCs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</w:p>
          <w:p w:rsidR="00A6200E" w:rsidRPr="00A6200E" w:rsidRDefault="00A6200E" w:rsidP="00A6200E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77518A">
              <w:rPr>
                <w:color w:val="000000"/>
              </w:rPr>
              <w:t xml:space="preserve">социально-экономическая сущность страхования; </w:t>
            </w:r>
          </w:p>
          <w:p w:rsidR="00A6200E" w:rsidRPr="00A6200E" w:rsidRDefault="00A6200E" w:rsidP="00A6200E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77518A">
              <w:rPr>
                <w:color w:val="000000"/>
              </w:rPr>
              <w:t>формы страхования</w:t>
            </w:r>
          </w:p>
          <w:p w:rsidR="00A6200E" w:rsidRPr="00A6200E" w:rsidRDefault="00A6200E" w:rsidP="00A6200E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77518A">
              <w:rPr>
                <w:color w:val="000000"/>
              </w:rPr>
              <w:t>общие принципы страхования</w:t>
            </w:r>
          </w:p>
          <w:p w:rsidR="00CB40CF" w:rsidRPr="00DF1A5A" w:rsidRDefault="00A6200E" w:rsidP="00A6200E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77518A">
              <w:rPr>
                <w:color w:val="000000"/>
              </w:rPr>
              <w:t>функции страхования</w:t>
            </w:r>
          </w:p>
        </w:tc>
        <w:tc>
          <w:tcPr>
            <w:tcW w:w="993" w:type="dxa"/>
            <w:shd w:val="clear" w:color="auto" w:fill="auto"/>
          </w:tcPr>
          <w:p w:rsidR="00CB40CF" w:rsidRPr="00DF1A5A" w:rsidRDefault="00CB40C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B40CF" w:rsidRPr="00DF1A5A" w:rsidRDefault="00CB40C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E57FB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2E57FB" w:rsidRPr="00A6200E" w:rsidRDefault="002E57FB" w:rsidP="008E4C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20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 w:rsidR="008E4CF2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A6200E">
              <w:rPr>
                <w:rFonts w:ascii="Times New Roman" w:hAnsi="Times New Roman" w:cs="Times New Roman"/>
                <w:bCs/>
                <w:sz w:val="24"/>
                <w:szCs w:val="24"/>
              </w:rPr>
              <w:t>ормативно- правовая база страховой деятельности</w:t>
            </w:r>
          </w:p>
        </w:tc>
        <w:tc>
          <w:tcPr>
            <w:tcW w:w="7487" w:type="dxa"/>
          </w:tcPr>
          <w:p w:rsidR="002E57FB" w:rsidRDefault="002E57FB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2E57FB" w:rsidRDefault="008E4CF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2E57FB" w:rsidRPr="00DF1A5A" w:rsidRDefault="002E57F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7FB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2E57FB" w:rsidRPr="00DF1A5A" w:rsidRDefault="002E57FB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E57FB" w:rsidRDefault="002E57FB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  <w:p w:rsidR="008E4CF2" w:rsidRPr="00A6200E" w:rsidRDefault="008E4CF2" w:rsidP="008E4CF2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A6200E">
              <w:rPr>
                <w:color w:val="000000"/>
              </w:rPr>
              <w:t>страховые правоотношения (понятие)</w:t>
            </w:r>
          </w:p>
          <w:p w:rsidR="002E57FB" w:rsidRPr="00A6200E" w:rsidRDefault="002E57FB" w:rsidP="00A6200E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A6200E">
              <w:rPr>
                <w:color w:val="000000"/>
              </w:rPr>
              <w:t>структура предмета страхового права</w:t>
            </w:r>
          </w:p>
          <w:p w:rsidR="002E57FB" w:rsidRPr="00DF1A5A" w:rsidRDefault="002E57FB" w:rsidP="00A6200E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A6200E">
              <w:rPr>
                <w:color w:val="000000"/>
              </w:rPr>
              <w:t>нормативно- правовая база страхового права</w:t>
            </w:r>
          </w:p>
        </w:tc>
        <w:tc>
          <w:tcPr>
            <w:tcW w:w="993" w:type="dxa"/>
            <w:shd w:val="clear" w:color="auto" w:fill="auto"/>
          </w:tcPr>
          <w:p w:rsidR="002E57FB" w:rsidRPr="00DF1A5A" w:rsidRDefault="002E57FB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E57FB" w:rsidRPr="00DF1A5A" w:rsidRDefault="002E57F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E57FB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2E57FB" w:rsidRPr="00DF1A5A" w:rsidRDefault="002E57FB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E57FB" w:rsidRDefault="002E57FB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2E57FB" w:rsidRDefault="00F8780A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2E57FB" w:rsidRPr="00DF1A5A" w:rsidRDefault="002E57F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7FB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2E57FB" w:rsidRPr="00DF1A5A" w:rsidRDefault="002E57FB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8780A" w:rsidRDefault="00F8780A" w:rsidP="00F8780A">
            <w:pPr>
              <w:widowControl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9F3A1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Анализ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F8780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ормативно- правов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ой</w:t>
            </w:r>
            <w:r w:rsidRPr="00F8780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баз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Pr="00F8780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страховой деятельности</w:t>
            </w:r>
          </w:p>
          <w:p w:rsidR="00F8780A" w:rsidRPr="00F8780A" w:rsidRDefault="00F8780A" w:rsidP="00F8780A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F8780A">
              <w:rPr>
                <w:color w:val="000000"/>
              </w:rPr>
              <w:t>нормативные акты гражданского права</w:t>
            </w:r>
          </w:p>
          <w:p w:rsidR="00F8780A" w:rsidRPr="00F8780A" w:rsidRDefault="00F8780A" w:rsidP="00F8780A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F8780A">
              <w:rPr>
                <w:color w:val="000000"/>
              </w:rPr>
              <w:t>нормативные акты административного права</w:t>
            </w:r>
          </w:p>
          <w:p w:rsidR="00F8780A" w:rsidRPr="00F8780A" w:rsidRDefault="00F8780A" w:rsidP="00F8780A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F8780A">
              <w:rPr>
                <w:color w:val="000000"/>
              </w:rPr>
              <w:t>нормативные акты государственного права</w:t>
            </w:r>
          </w:p>
          <w:p w:rsidR="00F8780A" w:rsidRPr="00F8780A" w:rsidRDefault="00F8780A" w:rsidP="00F8780A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F8780A">
              <w:rPr>
                <w:color w:val="000000"/>
              </w:rPr>
              <w:t>нормативные акты финансового права</w:t>
            </w:r>
          </w:p>
        </w:tc>
        <w:tc>
          <w:tcPr>
            <w:tcW w:w="993" w:type="dxa"/>
            <w:shd w:val="clear" w:color="auto" w:fill="auto"/>
          </w:tcPr>
          <w:p w:rsidR="002E57FB" w:rsidRDefault="002E57FB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E57FB" w:rsidRPr="00DF1A5A" w:rsidRDefault="00F8780A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E4CF2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8E4CF2" w:rsidRPr="00A6200E" w:rsidRDefault="008E4CF2" w:rsidP="008E4C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200E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620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Терминология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страхования</w:t>
            </w:r>
          </w:p>
        </w:tc>
        <w:tc>
          <w:tcPr>
            <w:tcW w:w="7487" w:type="dxa"/>
          </w:tcPr>
          <w:p w:rsidR="008E4CF2" w:rsidRPr="008E4CF2" w:rsidRDefault="008E4CF2" w:rsidP="008E4CF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E4CF2" w:rsidRDefault="008E4CF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E4CF2" w:rsidRPr="00DF1A5A" w:rsidRDefault="008E4CF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E4CF2" w:rsidRPr="00DF1A5A" w:rsidRDefault="008E4CF2" w:rsidP="008E4C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E4CF2" w:rsidRPr="008E4CF2" w:rsidRDefault="008E4CF2" w:rsidP="008E4CF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4CF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  <w:p w:rsidR="008E4CF2" w:rsidRPr="008E4CF2" w:rsidRDefault="008E4CF2" w:rsidP="008E4CF2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rFonts w:eastAsiaTheme="minorEastAsia"/>
                <w:bCs/>
              </w:rPr>
            </w:pPr>
            <w:r w:rsidRPr="008E4CF2">
              <w:rPr>
                <w:rFonts w:eastAsiaTheme="minorEastAsia"/>
                <w:bCs/>
              </w:rPr>
              <w:t>основные термины страхования</w:t>
            </w:r>
          </w:p>
          <w:p w:rsidR="008E4CF2" w:rsidRPr="008E4CF2" w:rsidRDefault="008E4CF2" w:rsidP="008E4CF2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rFonts w:eastAsiaTheme="minorEastAsia"/>
                <w:bCs/>
              </w:rPr>
            </w:pPr>
            <w:r w:rsidRPr="008E4CF2">
              <w:rPr>
                <w:rFonts w:eastAsiaTheme="minorEastAsia"/>
                <w:bCs/>
              </w:rPr>
              <w:t>классификация страхования</w:t>
            </w:r>
          </w:p>
        </w:tc>
        <w:tc>
          <w:tcPr>
            <w:tcW w:w="993" w:type="dxa"/>
            <w:shd w:val="clear" w:color="auto" w:fill="auto"/>
          </w:tcPr>
          <w:p w:rsidR="008E4CF2" w:rsidRDefault="008E4CF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E4CF2" w:rsidRPr="00DF1A5A" w:rsidRDefault="008E4CF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A6200E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A6200E" w:rsidRPr="00A6200E" w:rsidRDefault="00A6200E" w:rsidP="00A62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00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1</w:t>
            </w:r>
          </w:p>
          <w:p w:rsidR="00A6200E" w:rsidRPr="00DF1A5A" w:rsidRDefault="00A6200E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200E">
              <w:rPr>
                <w:rFonts w:ascii="Times New Roman" w:hAnsi="Times New Roman" w:cs="Times New Roman"/>
                <w:bCs/>
                <w:sz w:val="24"/>
                <w:szCs w:val="24"/>
              </w:rPr>
              <w:t>Теория страхования</w:t>
            </w:r>
          </w:p>
        </w:tc>
        <w:tc>
          <w:tcPr>
            <w:tcW w:w="7487" w:type="dxa"/>
          </w:tcPr>
          <w:p w:rsidR="00A6200E" w:rsidRDefault="008E4CF2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A6200E">
              <w:rPr>
                <w:rFonts w:ascii="Times New Roman" w:hAnsi="Times New Roman" w:cs="Times New Roman"/>
                <w:bCs/>
                <w:sz w:val="24"/>
                <w:szCs w:val="24"/>
              </w:rPr>
              <w:t>. Проверочная работа</w:t>
            </w:r>
          </w:p>
          <w:p w:rsidR="00A6200E" w:rsidRPr="00A6200E" w:rsidRDefault="00A6200E" w:rsidP="00A6200E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proofErr w:type="spellStart"/>
            <w:r w:rsidRPr="00A6200E">
              <w:rPr>
                <w:color w:val="000000"/>
              </w:rPr>
              <w:t>эконо</w:t>
            </w:r>
            <w:r w:rsidR="00F8780A">
              <w:rPr>
                <w:color w:val="000000"/>
              </w:rPr>
              <w:t>н</w:t>
            </w:r>
            <w:r w:rsidRPr="00A6200E">
              <w:rPr>
                <w:color w:val="000000"/>
              </w:rPr>
              <w:t>мическая</w:t>
            </w:r>
            <w:proofErr w:type="spellEnd"/>
            <w:r w:rsidRPr="00A6200E">
              <w:rPr>
                <w:color w:val="000000"/>
              </w:rPr>
              <w:t xml:space="preserve"> природа и функции страховой защиты</w:t>
            </w:r>
          </w:p>
          <w:p w:rsidR="00A6200E" w:rsidRPr="00A6200E" w:rsidRDefault="00A6200E" w:rsidP="00A6200E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A6200E">
              <w:rPr>
                <w:color w:val="000000"/>
              </w:rPr>
              <w:t xml:space="preserve">терминология страховой деятельности </w:t>
            </w:r>
          </w:p>
          <w:p w:rsidR="00A6200E" w:rsidRPr="00DF1A5A" w:rsidRDefault="00A6200E" w:rsidP="00A6200E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A6200E">
              <w:rPr>
                <w:color w:val="000000"/>
              </w:rPr>
              <w:t>нормативно- правовая база страховой деятельности</w:t>
            </w:r>
          </w:p>
        </w:tc>
        <w:tc>
          <w:tcPr>
            <w:tcW w:w="993" w:type="dxa"/>
            <w:shd w:val="clear" w:color="auto" w:fill="auto"/>
          </w:tcPr>
          <w:p w:rsidR="00A6200E" w:rsidRPr="00DF1A5A" w:rsidRDefault="00A6200E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A6200E" w:rsidRPr="00DF1A5A" w:rsidRDefault="00A6200E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E4CF2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8E4CF2" w:rsidRPr="00DF1A5A" w:rsidRDefault="008E4CF2" w:rsidP="00C83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8E4CF2" w:rsidRPr="00DF1A5A" w:rsidRDefault="008E4CF2" w:rsidP="00C83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8E4CF2" w:rsidRPr="00DF1A5A" w:rsidRDefault="008E4CF2" w:rsidP="00C836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8E4CF2" w:rsidRPr="00DF1A5A" w:rsidRDefault="008E4CF2" w:rsidP="00C836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6200E" w:rsidRPr="00DF1A5A" w:rsidTr="007C1391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A6200E" w:rsidRPr="00DF1A5A" w:rsidRDefault="00A6200E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200E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2. Методология страхования</w:t>
            </w:r>
          </w:p>
        </w:tc>
        <w:tc>
          <w:tcPr>
            <w:tcW w:w="993" w:type="dxa"/>
            <w:shd w:val="clear" w:color="auto" w:fill="auto"/>
          </w:tcPr>
          <w:p w:rsidR="00A6200E" w:rsidRPr="00DF1A5A" w:rsidRDefault="009F3A1B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A6200E" w:rsidRPr="00DF1A5A" w:rsidRDefault="00A6200E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1B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200E">
              <w:rPr>
                <w:rFonts w:ascii="Times New Roman" w:hAnsi="Times New Roman" w:cs="Times New Roman"/>
                <w:bCs/>
                <w:sz w:val="24"/>
                <w:szCs w:val="24"/>
              </w:rPr>
              <w:t>Тема 2.1 Методология проведения актуарных расчетов</w:t>
            </w:r>
          </w:p>
        </w:tc>
        <w:tc>
          <w:tcPr>
            <w:tcW w:w="7487" w:type="dxa"/>
          </w:tcPr>
          <w:p w:rsidR="009F3A1B" w:rsidRPr="00DF1A5A" w:rsidRDefault="009F3A1B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1B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9F3A1B" w:rsidRDefault="008E4CF2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9F3A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F3A1B" w:rsidRPr="009F3A1B" w:rsidRDefault="009F3A1B" w:rsidP="009F3A1B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9F3A1B">
              <w:rPr>
                <w:color w:val="000000"/>
              </w:rPr>
              <w:t xml:space="preserve">методологические основы расчета страховых тарифов. </w:t>
            </w:r>
          </w:p>
          <w:p w:rsidR="009F3A1B" w:rsidRPr="009F3A1B" w:rsidRDefault="009F3A1B" w:rsidP="009F3A1B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9F3A1B">
              <w:rPr>
                <w:color w:val="000000"/>
              </w:rPr>
              <w:t xml:space="preserve">состав и структура тарифной ставки. </w:t>
            </w:r>
          </w:p>
          <w:p w:rsidR="009F3A1B" w:rsidRPr="00DF1A5A" w:rsidRDefault="009F3A1B" w:rsidP="009F3A1B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9F3A1B">
              <w:rPr>
                <w:color w:val="000000"/>
              </w:rPr>
              <w:t>расчет нетто- и брутто- ставок по отраслям стра</w:t>
            </w:r>
            <w:r>
              <w:rPr>
                <w:color w:val="000000"/>
              </w:rPr>
              <w:t>хования</w:t>
            </w:r>
          </w:p>
        </w:tc>
        <w:tc>
          <w:tcPr>
            <w:tcW w:w="993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9F3A1B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9F3A1B" w:rsidRDefault="009F3A1B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1B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9F3A1B" w:rsidRPr="009F3A1B" w:rsidRDefault="008E4CF2" w:rsidP="009F3A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9F3A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F3A1B" w:rsidRPr="009F3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F3A1B" w:rsidRPr="009F3A1B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Расчёт размера страхового платежа и страхового возмещения</w:t>
            </w:r>
          </w:p>
          <w:p w:rsidR="009F3A1B" w:rsidRPr="009F3A1B" w:rsidRDefault="009F3A1B" w:rsidP="009F3A1B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9F3A1B">
              <w:rPr>
                <w:color w:val="000000"/>
              </w:rPr>
              <w:t>расчёт размера страхового платежа</w:t>
            </w:r>
          </w:p>
          <w:p w:rsidR="009F3A1B" w:rsidRDefault="009F3A1B" w:rsidP="009F3A1B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9F3A1B">
              <w:rPr>
                <w:color w:val="000000"/>
              </w:rPr>
              <w:t>расчёт страхового возмещения</w:t>
            </w:r>
          </w:p>
        </w:tc>
        <w:tc>
          <w:tcPr>
            <w:tcW w:w="993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9F3A1B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bCs/>
                <w:sz w:val="24"/>
                <w:szCs w:val="24"/>
              </w:rPr>
              <w:t>Тема 2.2 Виды и порядок формирования страховых резервов</w:t>
            </w:r>
          </w:p>
        </w:tc>
        <w:tc>
          <w:tcPr>
            <w:tcW w:w="7487" w:type="dxa"/>
          </w:tcPr>
          <w:p w:rsidR="009F3A1B" w:rsidRPr="00DF1A5A" w:rsidRDefault="009F3A1B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1B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9F3A1B" w:rsidRDefault="008E4CF2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9F3A1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F3A1B" w:rsidRPr="009F3A1B" w:rsidRDefault="009F3A1B" w:rsidP="009F3A1B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9F3A1B">
              <w:rPr>
                <w:color w:val="000000"/>
              </w:rPr>
              <w:t xml:space="preserve">методы расчета страховых резервов </w:t>
            </w:r>
          </w:p>
          <w:p w:rsidR="009F3A1B" w:rsidRPr="009F3A1B" w:rsidRDefault="009F3A1B" w:rsidP="009F3A1B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9F3A1B">
              <w:rPr>
                <w:color w:val="000000"/>
              </w:rPr>
              <w:t>основные виды страховых резервов компаний и критерии их доста</w:t>
            </w:r>
            <w:r>
              <w:rPr>
                <w:color w:val="000000"/>
              </w:rPr>
              <w:t>точности</w:t>
            </w:r>
            <w:r w:rsidRPr="009F3A1B">
              <w:rPr>
                <w:color w:val="000000"/>
              </w:rPr>
              <w:t xml:space="preserve"> </w:t>
            </w:r>
          </w:p>
          <w:p w:rsidR="009F3A1B" w:rsidRPr="00DF1A5A" w:rsidRDefault="009F3A1B" w:rsidP="009F3A1B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9F3A1B">
              <w:rPr>
                <w:color w:val="000000"/>
              </w:rPr>
              <w:t>собстве</w:t>
            </w:r>
            <w:r>
              <w:rPr>
                <w:color w:val="000000"/>
              </w:rPr>
              <w:t>нный капитал страховой компании</w:t>
            </w:r>
          </w:p>
        </w:tc>
        <w:tc>
          <w:tcPr>
            <w:tcW w:w="993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9F3A1B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9F3A1B" w:rsidRPr="00DF1A5A" w:rsidRDefault="009F3A1B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A1B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9F3A1B" w:rsidRPr="009F3A1B" w:rsidRDefault="008E4CF2" w:rsidP="009F3A1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9F3A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9F3A1B" w:rsidRPr="009F3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F3A1B" w:rsidRPr="009F3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Расчёт страховых резервов </w:t>
            </w:r>
          </w:p>
          <w:p w:rsidR="009F3A1B" w:rsidRPr="009F3A1B" w:rsidRDefault="009F3A1B" w:rsidP="009F3A1B">
            <w:pPr>
              <w:pStyle w:val="a3"/>
              <w:numPr>
                <w:ilvl w:val="0"/>
                <w:numId w:val="7"/>
              </w:numPr>
              <w:spacing w:before="0" w:after="0"/>
              <w:ind w:left="289" w:hanging="289"/>
              <w:jc w:val="both"/>
              <w:rPr>
                <w:color w:val="000000"/>
              </w:rPr>
            </w:pPr>
            <w:r w:rsidRPr="009F3A1B">
              <w:rPr>
                <w:color w:val="000000"/>
              </w:rPr>
              <w:t>расчёт страховых резервов незаработанной премии методом «</w:t>
            </w:r>
            <w:proofErr w:type="spellStart"/>
            <w:r w:rsidRPr="009F3A1B">
              <w:rPr>
                <w:color w:val="000000"/>
              </w:rPr>
              <w:t>pro</w:t>
            </w:r>
            <w:proofErr w:type="spellEnd"/>
            <w:r w:rsidRPr="009F3A1B">
              <w:rPr>
                <w:color w:val="000000"/>
              </w:rPr>
              <w:t xml:space="preserve"> </w:t>
            </w:r>
            <w:proofErr w:type="spellStart"/>
            <w:r w:rsidRPr="009F3A1B">
              <w:rPr>
                <w:color w:val="000000"/>
              </w:rPr>
              <w:t>rata</w:t>
            </w:r>
            <w:proofErr w:type="spellEnd"/>
            <w:r w:rsidRPr="009F3A1B">
              <w:rPr>
                <w:color w:val="000000"/>
              </w:rPr>
              <w:t xml:space="preserve"> </w:t>
            </w:r>
            <w:proofErr w:type="spellStart"/>
            <w:r w:rsidRPr="009F3A1B">
              <w:rPr>
                <w:color w:val="000000"/>
              </w:rPr>
              <w:t>temporis</w:t>
            </w:r>
            <w:proofErr w:type="spellEnd"/>
            <w:r w:rsidRPr="009F3A1B">
              <w:rPr>
                <w:color w:val="000000"/>
              </w:rPr>
              <w:t>»</w:t>
            </w:r>
          </w:p>
          <w:p w:rsidR="009F3A1B" w:rsidRPr="009F3A1B" w:rsidRDefault="009F3A1B" w:rsidP="009F3A1B">
            <w:pPr>
              <w:pStyle w:val="a3"/>
              <w:numPr>
                <w:ilvl w:val="0"/>
                <w:numId w:val="7"/>
              </w:numPr>
              <w:spacing w:before="0" w:after="0"/>
              <w:ind w:left="289" w:hanging="289"/>
              <w:jc w:val="both"/>
              <w:rPr>
                <w:color w:val="000000"/>
              </w:rPr>
            </w:pPr>
            <w:r w:rsidRPr="009F3A1B">
              <w:rPr>
                <w:color w:val="000000"/>
              </w:rPr>
              <w:t>расчёт страховых резервов незаработанной премии методом «1/24»</w:t>
            </w:r>
          </w:p>
          <w:p w:rsidR="009F3A1B" w:rsidRPr="00DF1A5A" w:rsidRDefault="009F3A1B" w:rsidP="009F3A1B">
            <w:pPr>
              <w:pStyle w:val="a3"/>
              <w:numPr>
                <w:ilvl w:val="0"/>
                <w:numId w:val="7"/>
              </w:numPr>
              <w:spacing w:before="0" w:after="0"/>
              <w:ind w:left="289" w:hanging="289"/>
              <w:jc w:val="both"/>
              <w:rPr>
                <w:bCs/>
              </w:rPr>
            </w:pPr>
            <w:r w:rsidRPr="009F3A1B">
              <w:rPr>
                <w:color w:val="000000"/>
              </w:rPr>
              <w:t>расчёт страховых резервов незаработанной премии методом «1/8»</w:t>
            </w:r>
          </w:p>
        </w:tc>
        <w:tc>
          <w:tcPr>
            <w:tcW w:w="993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9F3A1B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9F3A1B" w:rsidRPr="009F3A1B" w:rsidRDefault="009F3A1B" w:rsidP="009F3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Проверочная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3A1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2</w:t>
            </w:r>
          </w:p>
          <w:p w:rsidR="009F3A1B" w:rsidRPr="00DF1A5A" w:rsidRDefault="009F3A1B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200E">
              <w:rPr>
                <w:rFonts w:ascii="Times New Roman" w:hAnsi="Times New Roman" w:cs="Times New Roman"/>
                <w:bCs/>
                <w:sz w:val="24"/>
                <w:szCs w:val="24"/>
              </w:rPr>
              <w:t>Методология страхования</w:t>
            </w:r>
          </w:p>
        </w:tc>
        <w:tc>
          <w:tcPr>
            <w:tcW w:w="7487" w:type="dxa"/>
          </w:tcPr>
          <w:p w:rsidR="009F3A1B" w:rsidRDefault="008E4CF2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9F3A1B">
              <w:rPr>
                <w:rFonts w:ascii="Times New Roman" w:hAnsi="Times New Roman" w:cs="Times New Roman"/>
                <w:bCs/>
                <w:sz w:val="24"/>
                <w:szCs w:val="24"/>
              </w:rPr>
              <w:t>. Проверочная работа</w:t>
            </w:r>
          </w:p>
          <w:p w:rsidR="009F3A1B" w:rsidRPr="009F3A1B" w:rsidRDefault="009F3A1B" w:rsidP="009F3A1B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9F3A1B">
              <w:rPr>
                <w:color w:val="000000"/>
              </w:rPr>
              <w:t xml:space="preserve">методология проведения актуарных расчетов </w:t>
            </w:r>
          </w:p>
          <w:p w:rsidR="009F3A1B" w:rsidRPr="00DF1A5A" w:rsidRDefault="009F3A1B" w:rsidP="009F3A1B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9F3A1B">
              <w:rPr>
                <w:color w:val="000000"/>
              </w:rPr>
              <w:t>виды и порядок формирования страховых резервов</w:t>
            </w:r>
          </w:p>
        </w:tc>
        <w:tc>
          <w:tcPr>
            <w:tcW w:w="993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8E4CF2" w:rsidRDefault="008E4CF2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8E4CF2" w:rsidRPr="00DF1A5A" w:rsidTr="00C836E4">
        <w:trPr>
          <w:trHeight w:val="64"/>
        </w:trPr>
        <w:tc>
          <w:tcPr>
            <w:tcW w:w="3712" w:type="dxa"/>
            <w:shd w:val="clear" w:color="auto" w:fill="auto"/>
          </w:tcPr>
          <w:p w:rsidR="008E4CF2" w:rsidRPr="00DF1A5A" w:rsidRDefault="008E4CF2" w:rsidP="00C83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8E4CF2" w:rsidRPr="00DF1A5A" w:rsidRDefault="008E4CF2" w:rsidP="00C836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8E4CF2" w:rsidRPr="00DF1A5A" w:rsidRDefault="008E4CF2" w:rsidP="00C836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8E4CF2" w:rsidRPr="00DF1A5A" w:rsidRDefault="008E4CF2" w:rsidP="00C836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F3A1B" w:rsidRPr="00DF1A5A" w:rsidTr="00373FD4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9F3A1B" w:rsidRPr="009F3A1B" w:rsidRDefault="009F3A1B" w:rsidP="009F3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3A1B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Имущественное страхование</w:t>
            </w:r>
          </w:p>
        </w:tc>
        <w:tc>
          <w:tcPr>
            <w:tcW w:w="993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9F3A1B" w:rsidRPr="00DF1A5A" w:rsidRDefault="009F3A1B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2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8E4CF2" w:rsidRPr="009F3A1B" w:rsidRDefault="008E4CF2" w:rsidP="009F3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 3.1.  Имущественное страхование. Системы страховой ответственности страховщика.</w:t>
            </w:r>
          </w:p>
        </w:tc>
        <w:tc>
          <w:tcPr>
            <w:tcW w:w="7487" w:type="dxa"/>
          </w:tcPr>
          <w:p w:rsidR="008E4CF2" w:rsidRPr="00DF1A5A" w:rsidRDefault="008E4CF2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E4CF2" w:rsidRPr="00DF1A5A" w:rsidRDefault="0026317C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8E4CF2" w:rsidRPr="00DF1A5A" w:rsidRDefault="008E4CF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E4CF2" w:rsidRPr="009F3A1B" w:rsidRDefault="008E4CF2" w:rsidP="009F3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8E4CF2" w:rsidRDefault="008E4CF2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  <w:p w:rsidR="008E4CF2" w:rsidRPr="005B1FB1" w:rsidRDefault="008E4CF2" w:rsidP="005B1FB1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5B1FB1">
              <w:rPr>
                <w:color w:val="000000"/>
              </w:rPr>
              <w:t xml:space="preserve">имущественное страхование </w:t>
            </w:r>
          </w:p>
          <w:p w:rsidR="008E4CF2" w:rsidRPr="005B1FB1" w:rsidRDefault="008E4CF2" w:rsidP="005B1FB1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5B1FB1">
              <w:rPr>
                <w:color w:val="000000"/>
              </w:rPr>
              <w:t>системы страхо</w:t>
            </w:r>
            <w:r>
              <w:rPr>
                <w:color w:val="000000"/>
              </w:rPr>
              <w:t>вой ответственности страховщика</w:t>
            </w:r>
          </w:p>
          <w:p w:rsidR="008E4CF2" w:rsidRDefault="008E4CF2" w:rsidP="005B1FB1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5B1FB1">
              <w:rPr>
                <w:color w:val="000000"/>
              </w:rPr>
              <w:t xml:space="preserve">франшиза </w:t>
            </w:r>
          </w:p>
          <w:p w:rsidR="008E4CF2" w:rsidRPr="00DF1A5A" w:rsidRDefault="008E4CF2" w:rsidP="0026317C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5B1FB1">
              <w:rPr>
                <w:color w:val="000000"/>
              </w:rPr>
              <w:t>виды франшизы</w:t>
            </w:r>
          </w:p>
        </w:tc>
        <w:tc>
          <w:tcPr>
            <w:tcW w:w="993" w:type="dxa"/>
            <w:shd w:val="clear" w:color="auto" w:fill="auto"/>
          </w:tcPr>
          <w:p w:rsidR="008E4CF2" w:rsidRPr="00DF1A5A" w:rsidRDefault="008E4CF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E4CF2" w:rsidRPr="00DF1A5A" w:rsidRDefault="008E4CF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6317C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26317C" w:rsidRPr="009F3A1B" w:rsidRDefault="0026317C" w:rsidP="009F3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26317C" w:rsidRDefault="0026317C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  <w:p w:rsidR="0026317C" w:rsidRPr="0026317C" w:rsidRDefault="0026317C" w:rsidP="0026317C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5B1FB1">
              <w:rPr>
                <w:color w:val="000000"/>
              </w:rPr>
              <w:t>страхование имуществ</w:t>
            </w:r>
            <w:r>
              <w:rPr>
                <w:color w:val="000000"/>
              </w:rPr>
              <w:t>а</w:t>
            </w:r>
            <w:r w:rsidRPr="005B1FB1">
              <w:rPr>
                <w:color w:val="000000"/>
              </w:rPr>
              <w:t xml:space="preserve"> физических лиц</w:t>
            </w:r>
          </w:p>
          <w:p w:rsidR="0026317C" w:rsidRDefault="0026317C" w:rsidP="0026317C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5B1FB1">
              <w:rPr>
                <w:color w:val="000000"/>
              </w:rPr>
              <w:t>страхование имуществ</w:t>
            </w:r>
            <w:r>
              <w:rPr>
                <w:color w:val="000000"/>
              </w:rPr>
              <w:t>а</w:t>
            </w:r>
            <w:r w:rsidRPr="005B1FB1">
              <w:rPr>
                <w:color w:val="000000"/>
              </w:rPr>
              <w:t xml:space="preserve"> юридических лиц</w:t>
            </w:r>
          </w:p>
        </w:tc>
        <w:tc>
          <w:tcPr>
            <w:tcW w:w="993" w:type="dxa"/>
            <w:shd w:val="clear" w:color="auto" w:fill="auto"/>
          </w:tcPr>
          <w:p w:rsidR="0026317C" w:rsidRPr="00DF1A5A" w:rsidRDefault="0026317C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6317C" w:rsidRPr="009F3A1B" w:rsidRDefault="0026317C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E4CF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E4CF2" w:rsidRPr="009F3A1B" w:rsidRDefault="008E4CF2" w:rsidP="009F3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8E4CF2" w:rsidRDefault="008E4CF2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8E4CF2" w:rsidRPr="00DF1A5A" w:rsidRDefault="008E4CF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8E4CF2" w:rsidRPr="009F3A1B" w:rsidRDefault="008E4CF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E4CF2" w:rsidRPr="009F3A1B" w:rsidRDefault="008E4CF2" w:rsidP="009F3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8E4CF2" w:rsidRDefault="008E4CF2" w:rsidP="001D5B9F">
            <w:pPr>
              <w:tabs>
                <w:tab w:val="left" w:pos="4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6317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1D5B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документов страхования</w:t>
            </w:r>
          </w:p>
          <w:p w:rsidR="008E4CF2" w:rsidRPr="001D5B9F" w:rsidRDefault="008E4CF2" w:rsidP="001D5B9F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1D5B9F">
              <w:rPr>
                <w:color w:val="000000"/>
              </w:rPr>
              <w:t xml:space="preserve">составление договора страхования </w:t>
            </w:r>
            <w:r w:rsidR="0026317C">
              <w:rPr>
                <w:color w:val="000000"/>
              </w:rPr>
              <w:t>недвижимости</w:t>
            </w:r>
          </w:p>
          <w:p w:rsidR="008E4CF2" w:rsidRPr="001D5B9F" w:rsidRDefault="008E4CF2" w:rsidP="001D5B9F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1D5B9F">
              <w:rPr>
                <w:color w:val="000000"/>
              </w:rPr>
              <w:t>заполнение бланка заявления</w:t>
            </w:r>
          </w:p>
          <w:p w:rsidR="008E4CF2" w:rsidRDefault="008E4CF2" w:rsidP="001D5B9F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1D5B9F">
              <w:rPr>
                <w:color w:val="000000"/>
              </w:rPr>
              <w:t>заполнение бланка полиса</w:t>
            </w:r>
          </w:p>
        </w:tc>
        <w:tc>
          <w:tcPr>
            <w:tcW w:w="993" w:type="dxa"/>
            <w:shd w:val="clear" w:color="auto" w:fill="auto"/>
          </w:tcPr>
          <w:p w:rsidR="008E4CF2" w:rsidRPr="00DF1A5A" w:rsidRDefault="008E4CF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E4CF2" w:rsidRPr="009F3A1B" w:rsidRDefault="008E4CF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E4CF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E4CF2" w:rsidRPr="009F3A1B" w:rsidRDefault="008E4CF2" w:rsidP="009F3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8E4CF2" w:rsidRPr="001D5B9F" w:rsidRDefault="008E4CF2" w:rsidP="00420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B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6317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D5B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D5B9F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Расчёт ущерба и страхового возмещения при страховании имущества</w:t>
            </w:r>
          </w:p>
          <w:p w:rsidR="008E4CF2" w:rsidRPr="005B1FB1" w:rsidRDefault="008E4CF2" w:rsidP="00420DB2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5B1FB1">
              <w:rPr>
                <w:color w:val="000000"/>
              </w:rPr>
              <w:t>расчёт ущерба страхователя имущества</w:t>
            </w:r>
          </w:p>
          <w:p w:rsidR="008E4CF2" w:rsidRPr="005B1FB1" w:rsidRDefault="008E4CF2" w:rsidP="00420DB2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5B1FB1">
              <w:rPr>
                <w:color w:val="000000"/>
              </w:rPr>
              <w:t>расчёт страхового возмещения страхователю имущества</w:t>
            </w:r>
          </w:p>
          <w:p w:rsidR="008E4CF2" w:rsidRPr="001D5B9F" w:rsidRDefault="008E4CF2" w:rsidP="00420DB2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5B1FB1">
              <w:rPr>
                <w:color w:val="000000"/>
              </w:rPr>
              <w:t>расчёт страхового возмещения страхователю с использованием франшизы</w:t>
            </w:r>
          </w:p>
        </w:tc>
        <w:tc>
          <w:tcPr>
            <w:tcW w:w="993" w:type="dxa"/>
            <w:shd w:val="clear" w:color="auto" w:fill="auto"/>
          </w:tcPr>
          <w:p w:rsidR="008E4CF2" w:rsidRPr="00DF1A5A" w:rsidRDefault="008E4CF2" w:rsidP="00420D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E4CF2" w:rsidRPr="00DF1A5A" w:rsidRDefault="008E4CF2" w:rsidP="00420D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E4CF2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8E4CF2" w:rsidRPr="009F3A1B" w:rsidRDefault="008E4CF2" w:rsidP="009F3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1FB1">
              <w:rPr>
                <w:rFonts w:ascii="Times New Roman" w:hAnsi="Times New Roman" w:cs="Times New Roman"/>
                <w:bCs/>
                <w:sz w:val="24"/>
                <w:szCs w:val="24"/>
              </w:rPr>
              <w:t>Тема 3.2 Страхование средств транспорта и грузов</w:t>
            </w:r>
          </w:p>
        </w:tc>
        <w:tc>
          <w:tcPr>
            <w:tcW w:w="7487" w:type="dxa"/>
          </w:tcPr>
          <w:p w:rsidR="008E4CF2" w:rsidRPr="00DF1A5A" w:rsidRDefault="008E4CF2" w:rsidP="003D5F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E4CF2" w:rsidRPr="00DF1A5A" w:rsidRDefault="0026317C" w:rsidP="003D5F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8E4CF2" w:rsidRPr="00DF1A5A" w:rsidRDefault="008E4CF2" w:rsidP="003D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CF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E4CF2" w:rsidRPr="009F3A1B" w:rsidRDefault="008E4CF2" w:rsidP="009F3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8E4CF2" w:rsidRDefault="008E4CF2" w:rsidP="003D5F2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6317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E4CF2" w:rsidRPr="005B1FB1" w:rsidRDefault="008E4CF2" w:rsidP="003D5F2C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5B1FB1">
              <w:rPr>
                <w:color w:val="000000"/>
              </w:rPr>
              <w:t>объект транспортного страхования</w:t>
            </w:r>
          </w:p>
          <w:p w:rsidR="008E4CF2" w:rsidRPr="005B1FB1" w:rsidRDefault="008E4CF2" w:rsidP="003D5F2C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5B1FB1">
              <w:rPr>
                <w:color w:val="000000"/>
              </w:rPr>
              <w:t>страховые случаи в страховании транспортных средств</w:t>
            </w:r>
          </w:p>
          <w:p w:rsidR="008E4CF2" w:rsidRPr="005B1FB1" w:rsidRDefault="008E4CF2" w:rsidP="003D5F2C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5B1FB1">
              <w:rPr>
                <w:color w:val="000000"/>
              </w:rPr>
              <w:t>не признаются страховыми случаями</w:t>
            </w:r>
          </w:p>
          <w:p w:rsidR="008E4CF2" w:rsidRPr="00DF1A5A" w:rsidRDefault="008E4CF2" w:rsidP="003D5F2C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5B1FB1">
              <w:rPr>
                <w:color w:val="000000"/>
              </w:rPr>
              <w:t>размер страхового возмещения</w:t>
            </w:r>
          </w:p>
        </w:tc>
        <w:tc>
          <w:tcPr>
            <w:tcW w:w="993" w:type="dxa"/>
            <w:shd w:val="clear" w:color="auto" w:fill="auto"/>
          </w:tcPr>
          <w:p w:rsidR="008E4CF2" w:rsidRPr="00DF1A5A" w:rsidRDefault="008E4CF2" w:rsidP="003D5F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E4CF2" w:rsidRPr="00DF1A5A" w:rsidRDefault="008E4CF2" w:rsidP="003D5F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5B1FB1" w:rsidRDefault="005B1FB1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5B1FB1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5B1FB1" w:rsidRPr="00DF1A5A" w:rsidRDefault="005B1FB1" w:rsidP="003B5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5B1FB1" w:rsidRPr="00DF1A5A" w:rsidRDefault="005B1FB1" w:rsidP="003B5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5B1FB1" w:rsidRPr="00DF1A5A" w:rsidRDefault="005B1FB1" w:rsidP="003B5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5B1FB1" w:rsidRPr="00DF1A5A" w:rsidRDefault="005B1FB1" w:rsidP="003B5B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B1FB1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5B1FB1" w:rsidRPr="00DF1A5A" w:rsidRDefault="008E4CF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1FB1">
              <w:rPr>
                <w:rFonts w:ascii="Times New Roman" w:hAnsi="Times New Roman" w:cs="Times New Roman"/>
                <w:bCs/>
                <w:sz w:val="24"/>
                <w:szCs w:val="24"/>
              </w:rPr>
              <w:t>Тема 3.2 Страхование средств транспорта и грузов</w:t>
            </w:r>
          </w:p>
        </w:tc>
        <w:tc>
          <w:tcPr>
            <w:tcW w:w="7487" w:type="dxa"/>
          </w:tcPr>
          <w:p w:rsidR="005B1FB1" w:rsidRPr="00DF1A5A" w:rsidRDefault="005B1FB1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B1FB1" w:rsidRPr="00DF1A5A" w:rsidRDefault="0026317C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5B1FB1" w:rsidRPr="00DF1A5A" w:rsidRDefault="005B1FB1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17C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26317C" w:rsidRPr="005B1FB1" w:rsidRDefault="0026317C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26317C" w:rsidRDefault="0026317C" w:rsidP="0026317C">
            <w:pPr>
              <w:tabs>
                <w:tab w:val="left" w:pos="45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1D5B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Заполнение документов страхования</w:t>
            </w:r>
          </w:p>
          <w:p w:rsidR="0026317C" w:rsidRPr="001D5B9F" w:rsidRDefault="0026317C" w:rsidP="0026317C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1D5B9F">
              <w:rPr>
                <w:color w:val="000000"/>
              </w:rPr>
              <w:t xml:space="preserve">составление договора страхования </w:t>
            </w:r>
            <w:r>
              <w:rPr>
                <w:color w:val="000000"/>
              </w:rPr>
              <w:t>транспортного средства</w:t>
            </w:r>
          </w:p>
          <w:p w:rsidR="0026317C" w:rsidRDefault="0026317C" w:rsidP="0026317C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1D5B9F">
              <w:rPr>
                <w:color w:val="000000"/>
              </w:rPr>
              <w:t>заполнение бланка заявления</w:t>
            </w:r>
            <w:r>
              <w:rPr>
                <w:color w:val="000000"/>
              </w:rPr>
              <w:t xml:space="preserve">; </w:t>
            </w:r>
            <w:r w:rsidRPr="001D5B9F">
              <w:rPr>
                <w:color w:val="000000"/>
              </w:rPr>
              <w:t>заполнение бланка полиса</w:t>
            </w:r>
          </w:p>
        </w:tc>
        <w:tc>
          <w:tcPr>
            <w:tcW w:w="993" w:type="dxa"/>
            <w:shd w:val="clear" w:color="auto" w:fill="auto"/>
          </w:tcPr>
          <w:p w:rsidR="0026317C" w:rsidRDefault="0026317C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6317C" w:rsidRPr="00DF1A5A" w:rsidRDefault="0026317C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B1FB1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5B1FB1" w:rsidRPr="00DF1A5A" w:rsidRDefault="005B1FB1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B1FB1" w:rsidRPr="005B1FB1" w:rsidRDefault="005B1FB1" w:rsidP="005B1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6317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5B1F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26317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B1FB1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Расчёт ущерба и страхового возмещения при транспортном страховании</w:t>
            </w:r>
          </w:p>
          <w:p w:rsidR="005B1FB1" w:rsidRPr="005B1FB1" w:rsidRDefault="005B1FB1" w:rsidP="005B1FB1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5B1FB1">
              <w:rPr>
                <w:color w:val="000000"/>
              </w:rPr>
              <w:t>расчёт ущерба страхователя транспорта</w:t>
            </w:r>
          </w:p>
          <w:p w:rsidR="005B1FB1" w:rsidRPr="005B1FB1" w:rsidRDefault="005B1FB1" w:rsidP="005B1FB1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5B1FB1">
              <w:rPr>
                <w:color w:val="000000"/>
              </w:rPr>
              <w:t>расчёт страхового возмещения страхователю транспорта</w:t>
            </w:r>
          </w:p>
          <w:p w:rsidR="005B1FB1" w:rsidRPr="00DF1A5A" w:rsidRDefault="005B1FB1" w:rsidP="005B1FB1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5B1FB1">
              <w:rPr>
                <w:color w:val="000000"/>
              </w:rPr>
              <w:t>расчёт страхового возмещения страхователю с использованием франшизы</w:t>
            </w:r>
          </w:p>
        </w:tc>
        <w:tc>
          <w:tcPr>
            <w:tcW w:w="993" w:type="dxa"/>
            <w:shd w:val="clear" w:color="auto" w:fill="auto"/>
          </w:tcPr>
          <w:p w:rsidR="005B1FB1" w:rsidRPr="00DF1A5A" w:rsidRDefault="005B1FB1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B1FB1" w:rsidRPr="00DF1A5A" w:rsidRDefault="005B1FB1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1D5B9F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1D5B9F" w:rsidRPr="001D5B9F" w:rsidRDefault="001D5B9F" w:rsidP="001D5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B9F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3.3 Страхование ответственности</w:t>
            </w:r>
          </w:p>
          <w:p w:rsidR="001D5B9F" w:rsidRPr="001D5B9F" w:rsidRDefault="001D5B9F" w:rsidP="00DF1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1D5B9F" w:rsidRPr="001D5B9F" w:rsidRDefault="001D5B9F" w:rsidP="00A620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B9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1D5B9F" w:rsidRPr="00DF1A5A" w:rsidRDefault="001D5B9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1D5B9F" w:rsidRPr="00DF1A5A" w:rsidRDefault="001D5B9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B9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D5B9F" w:rsidRPr="001D5B9F" w:rsidRDefault="001D5B9F" w:rsidP="00DF1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1D5B9F" w:rsidRPr="001D5B9F" w:rsidRDefault="001D5B9F" w:rsidP="001D5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B9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6317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1D5B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D5B9F" w:rsidRPr="001D5B9F" w:rsidRDefault="001D5B9F" w:rsidP="001D5B9F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</w:pPr>
            <w:r w:rsidRPr="001D5B9F">
              <w:t>классификация страхования ответственности</w:t>
            </w:r>
          </w:p>
          <w:p w:rsidR="001D5B9F" w:rsidRPr="001D5B9F" w:rsidRDefault="001D5B9F" w:rsidP="001D5B9F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</w:pPr>
            <w:r w:rsidRPr="001D5B9F">
              <w:t>страхование профессиональной ответственности</w:t>
            </w:r>
          </w:p>
        </w:tc>
        <w:tc>
          <w:tcPr>
            <w:tcW w:w="993" w:type="dxa"/>
            <w:shd w:val="clear" w:color="auto" w:fill="auto"/>
          </w:tcPr>
          <w:p w:rsidR="001D5B9F" w:rsidRPr="00DF1A5A" w:rsidRDefault="001D5B9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D5B9F" w:rsidRPr="00DF1A5A" w:rsidRDefault="001D5B9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1D5B9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D5B9F" w:rsidRPr="00DF1A5A" w:rsidRDefault="001D5B9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D5B9F" w:rsidRPr="00DF1A5A" w:rsidRDefault="001D5B9F" w:rsidP="00A620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1D5B9F" w:rsidRPr="00DF1A5A" w:rsidRDefault="001D5B9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1D5B9F" w:rsidRPr="00DF1A5A" w:rsidRDefault="001D5B9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B9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D5B9F" w:rsidRPr="00DF1A5A" w:rsidRDefault="001D5B9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D5B9F" w:rsidRPr="001D5B9F" w:rsidRDefault="001D5B9F" w:rsidP="001D5B9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6317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D5B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26317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D5B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Расчёт ущерба и страхового возмещения при страховании ответственности</w:t>
            </w:r>
          </w:p>
          <w:p w:rsidR="001D5B9F" w:rsidRPr="001D5B9F" w:rsidRDefault="001D5B9F" w:rsidP="001D5B9F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1D5B9F">
              <w:rPr>
                <w:color w:val="000000"/>
              </w:rPr>
              <w:t>расчёт ущерба при страховании ответственности</w:t>
            </w:r>
          </w:p>
          <w:p w:rsidR="001D5B9F" w:rsidRPr="00DF1A5A" w:rsidRDefault="001D5B9F" w:rsidP="001D5B9F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1D5B9F">
              <w:rPr>
                <w:color w:val="000000"/>
              </w:rPr>
              <w:t>расчёт страхового возмещения при страховании ответственности</w:t>
            </w:r>
          </w:p>
        </w:tc>
        <w:tc>
          <w:tcPr>
            <w:tcW w:w="993" w:type="dxa"/>
            <w:shd w:val="clear" w:color="auto" w:fill="auto"/>
          </w:tcPr>
          <w:p w:rsidR="001D5B9F" w:rsidRPr="00DF1A5A" w:rsidRDefault="001D5B9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1D5B9F" w:rsidRPr="00DF1A5A" w:rsidRDefault="001D5B9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E4CF2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8E4CF2" w:rsidRPr="00D0025A" w:rsidRDefault="008E4CF2" w:rsidP="00F03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25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3</w:t>
            </w:r>
          </w:p>
          <w:p w:rsidR="008E4CF2" w:rsidRPr="00DF1A5A" w:rsidRDefault="008E4CF2" w:rsidP="00F03C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E4CF2" w:rsidRDefault="0026317C" w:rsidP="00F03C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8E4CF2">
              <w:rPr>
                <w:rFonts w:ascii="Times New Roman" w:hAnsi="Times New Roman" w:cs="Times New Roman"/>
                <w:bCs/>
                <w:sz w:val="24"/>
                <w:szCs w:val="24"/>
              </w:rPr>
              <w:t>. Проверочная работа</w:t>
            </w:r>
          </w:p>
          <w:p w:rsidR="008E4CF2" w:rsidRPr="0026317C" w:rsidRDefault="008E4CF2" w:rsidP="00F03CD5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26317C">
              <w:rPr>
                <w:color w:val="000000"/>
              </w:rPr>
              <w:t>имущественное страхование</w:t>
            </w:r>
            <w:r w:rsidR="0026317C" w:rsidRPr="0026317C">
              <w:rPr>
                <w:color w:val="000000"/>
              </w:rPr>
              <w:t xml:space="preserve">; </w:t>
            </w:r>
            <w:r w:rsidRPr="0026317C">
              <w:rPr>
                <w:color w:val="000000"/>
              </w:rPr>
              <w:t xml:space="preserve">системы страховой ответственности </w:t>
            </w:r>
          </w:p>
          <w:p w:rsidR="008E4CF2" w:rsidRPr="00D0025A" w:rsidRDefault="008E4CF2" w:rsidP="00F03CD5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color w:val="000000"/>
              </w:rPr>
            </w:pPr>
            <w:r w:rsidRPr="00D0025A">
              <w:rPr>
                <w:color w:val="000000"/>
              </w:rPr>
              <w:t>страхование средств транспорта и грузов</w:t>
            </w:r>
          </w:p>
          <w:p w:rsidR="008E4CF2" w:rsidRPr="00DF1A5A" w:rsidRDefault="008E4CF2" w:rsidP="00F03CD5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D0025A">
              <w:rPr>
                <w:color w:val="000000"/>
              </w:rPr>
              <w:t>с</w:t>
            </w:r>
            <w:r w:rsidRPr="001D5B9F">
              <w:rPr>
                <w:color w:val="000000"/>
              </w:rPr>
              <w:t>трахование ответственности</w:t>
            </w:r>
          </w:p>
        </w:tc>
        <w:tc>
          <w:tcPr>
            <w:tcW w:w="993" w:type="dxa"/>
            <w:shd w:val="clear" w:color="auto" w:fill="auto"/>
          </w:tcPr>
          <w:p w:rsidR="008E4CF2" w:rsidRPr="00DF1A5A" w:rsidRDefault="008E4CF2" w:rsidP="00F03C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E4CF2" w:rsidRPr="00DF1A5A" w:rsidRDefault="008E4CF2" w:rsidP="00F03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6317C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26317C" w:rsidRDefault="0026317C" w:rsidP="00F03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7487" w:type="dxa"/>
          </w:tcPr>
          <w:p w:rsidR="0026317C" w:rsidRDefault="0026317C" w:rsidP="008E4C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  <w:p w:rsidR="0026317C" w:rsidRDefault="0026317C" w:rsidP="008E4C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зачёту</w:t>
            </w:r>
          </w:p>
        </w:tc>
        <w:tc>
          <w:tcPr>
            <w:tcW w:w="993" w:type="dxa"/>
            <w:shd w:val="clear" w:color="auto" w:fill="auto"/>
          </w:tcPr>
          <w:p w:rsidR="0026317C" w:rsidRDefault="0026317C" w:rsidP="00F03C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26317C" w:rsidRPr="009F3A1B" w:rsidRDefault="0026317C" w:rsidP="00F03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26317C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26317C" w:rsidRPr="00D0025A" w:rsidRDefault="0026317C" w:rsidP="00F03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26317C" w:rsidRDefault="0026317C" w:rsidP="008E4C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21. Зачётное занятие</w:t>
            </w:r>
          </w:p>
        </w:tc>
        <w:tc>
          <w:tcPr>
            <w:tcW w:w="993" w:type="dxa"/>
            <w:shd w:val="clear" w:color="auto" w:fill="auto"/>
          </w:tcPr>
          <w:p w:rsidR="0026317C" w:rsidRPr="00DF1A5A" w:rsidRDefault="0026317C" w:rsidP="00F03C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26317C" w:rsidRPr="00DF1A5A" w:rsidRDefault="0026317C" w:rsidP="00F03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A1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E4CF2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8E4CF2" w:rsidRPr="00DF1A5A" w:rsidRDefault="008E4CF2" w:rsidP="00F03C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87" w:type="dxa"/>
          </w:tcPr>
          <w:p w:rsidR="008E4CF2" w:rsidRPr="00DF1A5A" w:rsidRDefault="008E4CF2" w:rsidP="00F03C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E4CF2" w:rsidRPr="00DF1A5A" w:rsidRDefault="001F5568" w:rsidP="00F03C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8E4CF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8E4CF2" w:rsidRPr="00DF1A5A" w:rsidRDefault="008E4CF2" w:rsidP="00F03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317C" w:rsidRDefault="00D0025A" w:rsidP="0026317C">
      <w:pPr>
        <w:sectPr w:rsidR="0026317C" w:rsidSect="0026317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br w:type="page"/>
      </w:r>
    </w:p>
    <w:p w:rsidR="00207C58" w:rsidRPr="003B519A" w:rsidRDefault="00207C58" w:rsidP="001F556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B519A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</w:t>
      </w:r>
    </w:p>
    <w:p w:rsidR="00207C58" w:rsidRPr="008E5EA2" w:rsidRDefault="00207C58" w:rsidP="001F5568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ДИСЦИПЛИНЫ</w:t>
      </w:r>
    </w:p>
    <w:p w:rsidR="00207C58" w:rsidRPr="00966F05" w:rsidRDefault="00207C58" w:rsidP="001F5568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07C58" w:rsidRDefault="00207C58" w:rsidP="001F556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 xml:space="preserve">Кабинет </w:t>
      </w:r>
      <w:r w:rsidR="003B519A" w:rsidRPr="003B519A">
        <w:rPr>
          <w:rFonts w:ascii="Times New Roman" w:hAnsi="Times New Roman" w:cs="Times New Roman"/>
          <w:bCs/>
          <w:sz w:val="28"/>
          <w:szCs w:val="28"/>
        </w:rPr>
        <w:t>«Экономика организации, менеджмента и маркетинга»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3B519A" w:rsidRPr="003B519A" w:rsidRDefault="003B519A" w:rsidP="001F5568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B519A">
        <w:rPr>
          <w:rFonts w:eastAsiaTheme="minorHAnsi"/>
          <w:sz w:val="28"/>
          <w:szCs w:val="28"/>
          <w:lang w:eastAsia="en-US"/>
        </w:rPr>
        <w:t>рабочее место преподавателя</w:t>
      </w:r>
    </w:p>
    <w:p w:rsidR="003B519A" w:rsidRPr="003B519A" w:rsidRDefault="003B519A" w:rsidP="001F5568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B519A">
        <w:rPr>
          <w:rFonts w:eastAsiaTheme="minorHAnsi"/>
          <w:sz w:val="28"/>
          <w:szCs w:val="28"/>
          <w:lang w:eastAsia="en-US"/>
        </w:rPr>
        <w:t>комплект учебной мебели</w:t>
      </w:r>
    </w:p>
    <w:p w:rsidR="003B519A" w:rsidRPr="003B519A" w:rsidRDefault="003B519A" w:rsidP="001F5568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B519A">
        <w:rPr>
          <w:rFonts w:eastAsiaTheme="minorHAnsi"/>
          <w:sz w:val="28"/>
          <w:szCs w:val="28"/>
          <w:lang w:eastAsia="en-US"/>
        </w:rPr>
        <w:t>классная доска</w:t>
      </w:r>
    </w:p>
    <w:p w:rsidR="003B519A" w:rsidRDefault="00BA26B3" w:rsidP="001F5568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BA26B3">
        <w:rPr>
          <w:rFonts w:eastAsiaTheme="minorHAnsi"/>
          <w:sz w:val="28"/>
          <w:szCs w:val="28"/>
          <w:lang w:eastAsia="en-US"/>
        </w:rPr>
        <w:t>демонстрационные учебно-наглядные пособия</w:t>
      </w:r>
    </w:p>
    <w:p w:rsidR="00207C58" w:rsidRDefault="00207C58" w:rsidP="001F556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207C58" w:rsidRPr="00966F05" w:rsidRDefault="00207C58" w:rsidP="001F556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207C58" w:rsidRPr="00966F05" w:rsidRDefault="00207C58" w:rsidP="001F5568">
      <w:pPr>
        <w:spacing w:after="0" w:line="360" w:lineRule="auto"/>
        <w:ind w:left="360" w:firstLine="34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2525C7" w:rsidRPr="00AB0458" w:rsidRDefault="002525C7" w:rsidP="001F5568">
      <w:pPr>
        <w:pStyle w:val="a4"/>
        <w:widowControl w:val="0"/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Pr="00AB0458">
        <w:rPr>
          <w:szCs w:val="28"/>
        </w:rPr>
        <w:t xml:space="preserve">. </w:t>
      </w:r>
      <w:proofErr w:type="spellStart"/>
      <w:r w:rsidRPr="00AB0458">
        <w:rPr>
          <w:szCs w:val="28"/>
        </w:rPr>
        <w:t>Дручек</w:t>
      </w:r>
      <w:proofErr w:type="spellEnd"/>
      <w:r w:rsidRPr="00AB0458">
        <w:rPr>
          <w:szCs w:val="28"/>
        </w:rPr>
        <w:t xml:space="preserve">, Т.П. Страхование: Учеб. пособие / Т.П. </w:t>
      </w:r>
      <w:proofErr w:type="spellStart"/>
      <w:r w:rsidRPr="00AB0458">
        <w:rPr>
          <w:szCs w:val="28"/>
        </w:rPr>
        <w:t>Дручек</w:t>
      </w:r>
      <w:proofErr w:type="spellEnd"/>
      <w:r w:rsidRPr="00AB0458">
        <w:rPr>
          <w:szCs w:val="28"/>
        </w:rPr>
        <w:t>. – М.: Издательский центр «Академия», 2009. – 64с.</w:t>
      </w:r>
    </w:p>
    <w:p w:rsidR="002525C7" w:rsidRPr="00AB0458" w:rsidRDefault="002525C7" w:rsidP="001F5568">
      <w:pPr>
        <w:pStyle w:val="a4"/>
        <w:widowControl w:val="0"/>
        <w:spacing w:line="360" w:lineRule="auto"/>
        <w:ind w:firstLine="709"/>
        <w:rPr>
          <w:szCs w:val="28"/>
        </w:rPr>
      </w:pPr>
      <w:r>
        <w:rPr>
          <w:szCs w:val="28"/>
        </w:rPr>
        <w:t>2.</w:t>
      </w:r>
      <w:r w:rsidRPr="00AB0458">
        <w:rPr>
          <w:szCs w:val="28"/>
        </w:rPr>
        <w:t xml:space="preserve"> </w:t>
      </w:r>
      <w:proofErr w:type="spellStart"/>
      <w:r w:rsidRPr="00AB0458">
        <w:rPr>
          <w:szCs w:val="28"/>
        </w:rPr>
        <w:t>Дручек</w:t>
      </w:r>
      <w:proofErr w:type="spellEnd"/>
      <w:r w:rsidRPr="00AB0458">
        <w:rPr>
          <w:szCs w:val="28"/>
        </w:rPr>
        <w:t xml:space="preserve">, Т.П. Практикум по страховому делу: Учеб. пособие / Т.П. </w:t>
      </w:r>
      <w:proofErr w:type="spellStart"/>
      <w:r w:rsidRPr="00AB0458">
        <w:rPr>
          <w:szCs w:val="28"/>
        </w:rPr>
        <w:t>Дручек</w:t>
      </w:r>
      <w:proofErr w:type="spellEnd"/>
      <w:r w:rsidRPr="00AB0458">
        <w:rPr>
          <w:szCs w:val="28"/>
        </w:rPr>
        <w:t>. – М.: Издательский центр «Академия», 2009. – 64с.</w:t>
      </w:r>
    </w:p>
    <w:p w:rsidR="006D304D" w:rsidRDefault="006D304D" w:rsidP="001F5568">
      <w:pPr>
        <w:spacing w:after="0" w:line="360" w:lineRule="auto"/>
        <w:ind w:left="360" w:firstLine="349"/>
        <w:contextualSpacing/>
        <w:jc w:val="both"/>
        <w:rPr>
          <w:rFonts w:ascii="Times New Roman" w:hAnsi="Times New Roman" w:cs="Times New Roman"/>
          <w:sz w:val="32"/>
          <w:szCs w:val="28"/>
        </w:rPr>
      </w:pPr>
    </w:p>
    <w:p w:rsidR="00207C58" w:rsidRDefault="00207C58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8930D6" w:rsidRDefault="008930D6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525C7" w:rsidRDefault="002525C7" w:rsidP="00207C58">
      <w:pPr>
        <w:tabs>
          <w:tab w:val="left" w:pos="1644"/>
        </w:tabs>
      </w:pPr>
    </w:p>
    <w:p w:rsidR="006D304D" w:rsidRDefault="006D304D" w:rsidP="00886996">
      <w:pPr>
        <w:spacing w:after="0" w:line="360" w:lineRule="auto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977"/>
      </w:tblGrid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869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6D304D" w:rsidRPr="00D800DA" w:rsidRDefault="006D304D" w:rsidP="008869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8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8869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869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Уметь: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869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869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2525C7" w:rsidP="00886996">
            <w:pPr>
              <w:pStyle w:val="a4"/>
              <w:rPr>
                <w:bCs/>
                <w:sz w:val="24"/>
              </w:rPr>
            </w:pPr>
            <w:r w:rsidRPr="006C3139">
              <w:rPr>
                <w:sz w:val="24"/>
              </w:rPr>
              <w:t>определять вид страховой защиты и необходимую форму перестраховочной деятельности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04D" w:rsidRDefault="008930D6" w:rsidP="008869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6D304D"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6D304D" w:rsidRPr="00D800DA" w:rsidRDefault="006D304D" w:rsidP="008869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590A2C" w:rsidRDefault="00590A2C" w:rsidP="00886996">
            <w:pPr>
              <w:spacing w:after="0" w:line="240" w:lineRule="auto"/>
              <w:ind w:left="34"/>
              <w:jc w:val="both"/>
              <w:rPr>
                <w:bCs/>
              </w:rPr>
            </w:pPr>
          </w:p>
          <w:p w:rsidR="00590A2C" w:rsidRPr="00590A2C" w:rsidRDefault="00590A2C" w:rsidP="00886996">
            <w:pPr>
              <w:spacing w:after="0" w:line="240" w:lineRule="auto"/>
              <w:ind w:left="34"/>
              <w:jc w:val="both"/>
              <w:rPr>
                <w:bCs/>
              </w:rPr>
            </w:pPr>
          </w:p>
          <w:p w:rsidR="00590A2C" w:rsidRPr="00590A2C" w:rsidRDefault="00590A2C" w:rsidP="00886996">
            <w:pPr>
              <w:spacing w:after="0" w:line="240" w:lineRule="auto"/>
              <w:ind w:left="34"/>
              <w:jc w:val="both"/>
              <w:rPr>
                <w:bCs/>
              </w:rPr>
            </w:pPr>
          </w:p>
          <w:p w:rsidR="00590A2C" w:rsidRPr="00590A2C" w:rsidRDefault="00590A2C" w:rsidP="00886996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rFonts w:eastAsiaTheme="minorEastAsia"/>
                <w:bCs/>
              </w:rPr>
            </w:pPr>
            <w:r w:rsidRPr="00590A2C">
              <w:rPr>
                <w:rFonts w:eastAsiaTheme="minorEastAsia"/>
                <w:bCs/>
              </w:rPr>
              <w:t>Наблюдение за выполнением практической работы</w:t>
            </w:r>
          </w:p>
          <w:p w:rsidR="006D304D" w:rsidRDefault="00590A2C" w:rsidP="00886996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590A2C">
              <w:rPr>
                <w:bCs/>
              </w:rPr>
              <w:t>Оценка выполнения практического работы</w:t>
            </w:r>
          </w:p>
          <w:p w:rsidR="00590A2C" w:rsidRPr="00590A2C" w:rsidRDefault="00590A2C" w:rsidP="00886996">
            <w:pPr>
              <w:pStyle w:val="a3"/>
              <w:spacing w:before="0" w:after="0"/>
              <w:ind w:left="317"/>
              <w:jc w:val="both"/>
              <w:rPr>
                <w:bCs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2525C7" w:rsidP="00886996">
            <w:pPr>
              <w:pStyle w:val="a4"/>
              <w:rPr>
                <w:bCs/>
                <w:sz w:val="24"/>
              </w:rPr>
            </w:pPr>
            <w:r w:rsidRPr="006C3139">
              <w:rPr>
                <w:sz w:val="24"/>
              </w:rPr>
              <w:t>использовать технику имущественного страхования и страхования ответственности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869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869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C7" w:rsidRPr="006C3139" w:rsidRDefault="002525C7" w:rsidP="00886996">
            <w:pPr>
              <w:pStyle w:val="a4"/>
              <w:rPr>
                <w:sz w:val="24"/>
              </w:rPr>
            </w:pPr>
            <w:r w:rsidRPr="006C3139">
              <w:rPr>
                <w:sz w:val="24"/>
              </w:rPr>
              <w:t>рассчитывать размер страхового платежа и страхового возмещения, страховую сумму, страховой платёж в зависимости от видов стоимости имущества</w:t>
            </w:r>
          </w:p>
          <w:p w:rsidR="004D4EA8" w:rsidRPr="006D304D" w:rsidRDefault="004D4EA8" w:rsidP="00886996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right="17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869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869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25C7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5C7" w:rsidRPr="00D800DA" w:rsidRDefault="002525C7" w:rsidP="008869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C7" w:rsidRPr="00A84540" w:rsidRDefault="002525C7" w:rsidP="008869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C7" w:rsidRPr="007B0DEA" w:rsidRDefault="002525C7" w:rsidP="00886996">
            <w:pPr>
              <w:pStyle w:val="a3"/>
              <w:spacing w:after="0"/>
              <w:ind w:left="459"/>
              <w:jc w:val="both"/>
              <w:rPr>
                <w:bCs/>
              </w:rPr>
            </w:pPr>
          </w:p>
        </w:tc>
      </w:tr>
      <w:tr w:rsidR="002525C7" w:rsidRPr="006D304D" w:rsidTr="00575FF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5C7" w:rsidRDefault="002525C7" w:rsidP="00886996">
            <w:pPr>
              <w:pStyle w:val="a4"/>
              <w:widowControl w:val="0"/>
              <w:tabs>
                <w:tab w:val="left" w:pos="1418"/>
              </w:tabs>
              <w:ind w:left="34"/>
              <w:rPr>
                <w:bCs/>
                <w:sz w:val="24"/>
              </w:rPr>
            </w:pPr>
            <w:r w:rsidRPr="006C3139">
              <w:rPr>
                <w:sz w:val="24"/>
              </w:rPr>
              <w:t>сущность систем страхования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5C7" w:rsidRDefault="002525C7" w:rsidP="008869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525C7" w:rsidRPr="00A84540" w:rsidRDefault="002525C7" w:rsidP="008869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5C7" w:rsidRPr="002525C7" w:rsidRDefault="002525C7" w:rsidP="00886996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rFonts w:eastAsiaTheme="minorEastAsia"/>
                <w:bCs/>
              </w:rPr>
            </w:pPr>
            <w:r w:rsidRPr="002525C7">
              <w:rPr>
                <w:rFonts w:eastAsiaTheme="minorEastAsia"/>
                <w:bCs/>
              </w:rPr>
              <w:t xml:space="preserve">Оценка выполнения проверочных работ </w:t>
            </w:r>
          </w:p>
          <w:p w:rsidR="002525C7" w:rsidRPr="007B0DEA" w:rsidRDefault="002525C7" w:rsidP="00886996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2525C7">
              <w:rPr>
                <w:rFonts w:eastAsiaTheme="minorEastAsia"/>
                <w:bCs/>
              </w:rPr>
              <w:t>Оценка выполнения учебных проектов</w:t>
            </w:r>
          </w:p>
        </w:tc>
      </w:tr>
      <w:tr w:rsidR="002525C7" w:rsidRPr="006D304D" w:rsidTr="00575FF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5C7" w:rsidRPr="002525C7" w:rsidRDefault="002525C7" w:rsidP="00886996">
            <w:pPr>
              <w:pStyle w:val="a4"/>
              <w:widowControl w:val="0"/>
              <w:tabs>
                <w:tab w:val="left" w:pos="1418"/>
              </w:tabs>
              <w:ind w:left="34"/>
              <w:rPr>
                <w:sz w:val="24"/>
              </w:rPr>
            </w:pPr>
            <w:r w:rsidRPr="006C3139">
              <w:rPr>
                <w:sz w:val="24"/>
              </w:rPr>
              <w:t>виды и принципы страхования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5C7" w:rsidRPr="00A84540" w:rsidRDefault="002525C7" w:rsidP="008869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5C7" w:rsidRPr="007B0DEA" w:rsidRDefault="002525C7" w:rsidP="00886996">
            <w:pPr>
              <w:pStyle w:val="a3"/>
              <w:spacing w:after="0"/>
              <w:ind w:left="459"/>
              <w:jc w:val="both"/>
              <w:rPr>
                <w:bCs/>
              </w:rPr>
            </w:pPr>
          </w:p>
        </w:tc>
      </w:tr>
      <w:tr w:rsidR="002525C7" w:rsidRPr="006D304D" w:rsidTr="00575FF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5C7" w:rsidRPr="002525C7" w:rsidRDefault="002525C7" w:rsidP="00886996">
            <w:pPr>
              <w:pStyle w:val="a4"/>
              <w:widowControl w:val="0"/>
              <w:tabs>
                <w:tab w:val="left" w:pos="1418"/>
              </w:tabs>
              <w:ind w:left="34"/>
              <w:rPr>
                <w:sz w:val="24"/>
              </w:rPr>
            </w:pPr>
            <w:r w:rsidRPr="006C3139">
              <w:rPr>
                <w:sz w:val="24"/>
              </w:rPr>
              <w:t>основ</w:t>
            </w:r>
            <w:r>
              <w:rPr>
                <w:sz w:val="24"/>
              </w:rPr>
              <w:t>ы</w:t>
            </w:r>
            <w:r w:rsidRPr="006C3139">
              <w:rPr>
                <w:sz w:val="24"/>
              </w:rPr>
              <w:t xml:space="preserve"> терминологи</w:t>
            </w:r>
            <w:r>
              <w:rPr>
                <w:sz w:val="24"/>
              </w:rPr>
              <w:t>и</w:t>
            </w:r>
            <w:r w:rsidRPr="006C3139">
              <w:rPr>
                <w:sz w:val="24"/>
              </w:rPr>
              <w:t xml:space="preserve"> страхования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25C7" w:rsidRPr="00A84540" w:rsidRDefault="002525C7" w:rsidP="008869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5C7" w:rsidRPr="007B0DEA" w:rsidRDefault="002525C7" w:rsidP="00886996">
            <w:pPr>
              <w:pStyle w:val="a3"/>
              <w:spacing w:after="0"/>
              <w:ind w:left="459"/>
              <w:jc w:val="both"/>
              <w:rPr>
                <w:bCs/>
              </w:rPr>
            </w:pPr>
          </w:p>
        </w:tc>
      </w:tr>
      <w:tr w:rsidR="002525C7" w:rsidRPr="006D304D" w:rsidTr="002525C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C7" w:rsidRPr="006C3139" w:rsidRDefault="002525C7" w:rsidP="00886996">
            <w:pPr>
              <w:pStyle w:val="a4"/>
              <w:widowControl w:val="0"/>
              <w:tabs>
                <w:tab w:val="left" w:pos="1418"/>
              </w:tabs>
              <w:ind w:left="34"/>
              <w:rPr>
                <w:sz w:val="24"/>
              </w:rPr>
            </w:pPr>
            <w:r w:rsidRPr="006C3139">
              <w:rPr>
                <w:sz w:val="24"/>
              </w:rPr>
              <w:t>порядок страхового возмещения</w:t>
            </w:r>
          </w:p>
          <w:p w:rsidR="002525C7" w:rsidRPr="006C3139" w:rsidRDefault="002525C7" w:rsidP="00886996">
            <w:pPr>
              <w:pStyle w:val="a4"/>
              <w:widowControl w:val="0"/>
              <w:tabs>
                <w:tab w:val="left" w:pos="1418"/>
              </w:tabs>
              <w:ind w:left="34"/>
              <w:rPr>
                <w:sz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C7" w:rsidRPr="00A84540" w:rsidRDefault="002525C7" w:rsidP="008869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5C7" w:rsidRPr="007B0DEA" w:rsidRDefault="002525C7" w:rsidP="00886996">
            <w:pPr>
              <w:pStyle w:val="a3"/>
              <w:spacing w:after="0"/>
              <w:ind w:left="459"/>
              <w:jc w:val="both"/>
              <w:rPr>
                <w:bCs/>
              </w:rPr>
            </w:pPr>
          </w:p>
        </w:tc>
      </w:tr>
    </w:tbl>
    <w:p w:rsidR="00207C58" w:rsidRDefault="00207C58" w:rsidP="00207C58">
      <w:pPr>
        <w:tabs>
          <w:tab w:val="left" w:pos="1644"/>
        </w:tabs>
      </w:pPr>
    </w:p>
    <w:sectPr w:rsidR="0020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470" w:rsidRDefault="00CB4470" w:rsidP="002E57FB">
      <w:pPr>
        <w:spacing w:after="0" w:line="240" w:lineRule="auto"/>
      </w:pPr>
      <w:r>
        <w:separator/>
      </w:r>
    </w:p>
  </w:endnote>
  <w:endnote w:type="continuationSeparator" w:id="0">
    <w:p w:rsidR="00CB4470" w:rsidRDefault="00CB4470" w:rsidP="002E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470" w:rsidRDefault="00CB4470" w:rsidP="002E57FB">
      <w:pPr>
        <w:spacing w:after="0" w:line="240" w:lineRule="auto"/>
      </w:pPr>
      <w:r>
        <w:separator/>
      </w:r>
    </w:p>
  </w:footnote>
  <w:footnote w:type="continuationSeparator" w:id="0">
    <w:p w:rsidR="00CB4470" w:rsidRDefault="00CB4470" w:rsidP="002E5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31600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E57FB" w:rsidRPr="002E57FB" w:rsidRDefault="002E57F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E57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E57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E57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33AC4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2E57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E57FB" w:rsidRDefault="002E57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A23DE"/>
    <w:multiLevelType w:val="hybridMultilevel"/>
    <w:tmpl w:val="4B66D85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133A1"/>
    <w:multiLevelType w:val="hybridMultilevel"/>
    <w:tmpl w:val="EE82883E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24FE5"/>
    <w:multiLevelType w:val="hybridMultilevel"/>
    <w:tmpl w:val="A7BC82D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72E8B634"/>
    <w:lvl w:ilvl="0" w:tplc="F05CBC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5E772CD"/>
    <w:multiLevelType w:val="hybridMultilevel"/>
    <w:tmpl w:val="DE1439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CD3"/>
    <w:multiLevelType w:val="hybridMultilevel"/>
    <w:tmpl w:val="7800052C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B3FD9"/>
    <w:multiLevelType w:val="hybridMultilevel"/>
    <w:tmpl w:val="C88E71F6"/>
    <w:lvl w:ilvl="0" w:tplc="A4B2E766">
      <w:start w:val="1"/>
      <w:numFmt w:val="bullet"/>
      <w:lvlText w:val=""/>
      <w:lvlJc w:val="left"/>
      <w:pPr>
        <w:ind w:left="13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7" w15:restartNumberingAfterBreak="0">
    <w:nsid w:val="24307F5B"/>
    <w:multiLevelType w:val="hybridMultilevel"/>
    <w:tmpl w:val="0EC4C44C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52A58"/>
    <w:multiLevelType w:val="hybridMultilevel"/>
    <w:tmpl w:val="694278A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92C80"/>
    <w:multiLevelType w:val="hybridMultilevel"/>
    <w:tmpl w:val="AF6C7642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93F78"/>
    <w:multiLevelType w:val="hybridMultilevel"/>
    <w:tmpl w:val="4808E59C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D32FE2"/>
    <w:multiLevelType w:val="hybridMultilevel"/>
    <w:tmpl w:val="66FADB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2542E"/>
    <w:multiLevelType w:val="hybridMultilevel"/>
    <w:tmpl w:val="76AE94F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54D0A"/>
    <w:multiLevelType w:val="hybridMultilevel"/>
    <w:tmpl w:val="8C0E5E2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758E3"/>
    <w:multiLevelType w:val="hybridMultilevel"/>
    <w:tmpl w:val="956E2B16"/>
    <w:lvl w:ilvl="0" w:tplc="886C32B0">
      <w:start w:val="1"/>
      <w:numFmt w:val="bullet"/>
      <w:lvlText w:val="–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644710A"/>
    <w:multiLevelType w:val="hybridMultilevel"/>
    <w:tmpl w:val="9BC2DB4A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260D6"/>
    <w:multiLevelType w:val="hybridMultilevel"/>
    <w:tmpl w:val="74846944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651F81"/>
    <w:multiLevelType w:val="hybridMultilevel"/>
    <w:tmpl w:val="A4B2DB28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32108"/>
    <w:multiLevelType w:val="hybridMultilevel"/>
    <w:tmpl w:val="F4E20A6E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82761"/>
    <w:multiLevelType w:val="hybridMultilevel"/>
    <w:tmpl w:val="D598D94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23302"/>
    <w:multiLevelType w:val="hybridMultilevel"/>
    <w:tmpl w:val="3F7AB3EA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75EB9"/>
    <w:multiLevelType w:val="hybridMultilevel"/>
    <w:tmpl w:val="602E2B3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E7D9F"/>
    <w:multiLevelType w:val="hybridMultilevel"/>
    <w:tmpl w:val="25160534"/>
    <w:lvl w:ilvl="0" w:tplc="A4B2E76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C75F73"/>
    <w:multiLevelType w:val="hybridMultilevel"/>
    <w:tmpl w:val="DC60D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13E42"/>
    <w:multiLevelType w:val="hybridMultilevel"/>
    <w:tmpl w:val="3D287B94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E6E7C"/>
    <w:multiLevelType w:val="hybridMultilevel"/>
    <w:tmpl w:val="ABB01392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D1A14"/>
    <w:multiLevelType w:val="hybridMultilevel"/>
    <w:tmpl w:val="3342D3D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9594D"/>
    <w:multiLevelType w:val="hybridMultilevel"/>
    <w:tmpl w:val="47701508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4"/>
  </w:num>
  <w:num w:numId="5">
    <w:abstractNumId w:val="17"/>
  </w:num>
  <w:num w:numId="6">
    <w:abstractNumId w:val="7"/>
  </w:num>
  <w:num w:numId="7">
    <w:abstractNumId w:val="10"/>
  </w:num>
  <w:num w:numId="8">
    <w:abstractNumId w:val="12"/>
  </w:num>
  <w:num w:numId="9">
    <w:abstractNumId w:val="24"/>
  </w:num>
  <w:num w:numId="10">
    <w:abstractNumId w:val="2"/>
  </w:num>
  <w:num w:numId="11">
    <w:abstractNumId w:val="25"/>
  </w:num>
  <w:num w:numId="12">
    <w:abstractNumId w:val="0"/>
  </w:num>
  <w:num w:numId="13">
    <w:abstractNumId w:val="23"/>
  </w:num>
  <w:num w:numId="14">
    <w:abstractNumId w:val="26"/>
  </w:num>
  <w:num w:numId="15">
    <w:abstractNumId w:val="21"/>
  </w:num>
  <w:num w:numId="16">
    <w:abstractNumId w:val="9"/>
  </w:num>
  <w:num w:numId="17">
    <w:abstractNumId w:val="1"/>
  </w:num>
  <w:num w:numId="18">
    <w:abstractNumId w:val="5"/>
  </w:num>
  <w:num w:numId="19">
    <w:abstractNumId w:val="27"/>
  </w:num>
  <w:num w:numId="20">
    <w:abstractNumId w:val="15"/>
  </w:num>
  <w:num w:numId="21">
    <w:abstractNumId w:val="16"/>
  </w:num>
  <w:num w:numId="22">
    <w:abstractNumId w:val="22"/>
  </w:num>
  <w:num w:numId="23">
    <w:abstractNumId w:val="18"/>
  </w:num>
  <w:num w:numId="24">
    <w:abstractNumId w:val="6"/>
  </w:num>
  <w:num w:numId="25">
    <w:abstractNumId w:val="19"/>
  </w:num>
  <w:num w:numId="26">
    <w:abstractNumId w:val="20"/>
  </w:num>
  <w:num w:numId="27">
    <w:abstractNumId w:val="13"/>
  </w:num>
  <w:num w:numId="28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08"/>
    <w:rsid w:val="00041196"/>
    <w:rsid w:val="00086BE1"/>
    <w:rsid w:val="00105485"/>
    <w:rsid w:val="0013393E"/>
    <w:rsid w:val="00182900"/>
    <w:rsid w:val="001A1C27"/>
    <w:rsid w:val="001A29EF"/>
    <w:rsid w:val="001C60CB"/>
    <w:rsid w:val="001D5B9F"/>
    <w:rsid w:val="001F5568"/>
    <w:rsid w:val="00207C58"/>
    <w:rsid w:val="002525C7"/>
    <w:rsid w:val="00262534"/>
    <w:rsid w:val="0026317C"/>
    <w:rsid w:val="002E57FB"/>
    <w:rsid w:val="002F45A8"/>
    <w:rsid w:val="0031678D"/>
    <w:rsid w:val="003A1AFB"/>
    <w:rsid w:val="003B519A"/>
    <w:rsid w:val="003C31A4"/>
    <w:rsid w:val="00404FCD"/>
    <w:rsid w:val="00437C69"/>
    <w:rsid w:val="00495827"/>
    <w:rsid w:val="004D4EA8"/>
    <w:rsid w:val="00575637"/>
    <w:rsid w:val="00590A2C"/>
    <w:rsid w:val="00595C8B"/>
    <w:rsid w:val="005B1FB1"/>
    <w:rsid w:val="005C4AD7"/>
    <w:rsid w:val="0060486E"/>
    <w:rsid w:val="006B5639"/>
    <w:rsid w:val="006C3139"/>
    <w:rsid w:val="006D304D"/>
    <w:rsid w:val="00783E25"/>
    <w:rsid w:val="00791769"/>
    <w:rsid w:val="00794885"/>
    <w:rsid w:val="007A19AE"/>
    <w:rsid w:val="00842439"/>
    <w:rsid w:val="00870B6E"/>
    <w:rsid w:val="00886996"/>
    <w:rsid w:val="008930D6"/>
    <w:rsid w:val="008E28E4"/>
    <w:rsid w:val="008E4CF2"/>
    <w:rsid w:val="009B08C1"/>
    <w:rsid w:val="009E2E5D"/>
    <w:rsid w:val="009F3A1B"/>
    <w:rsid w:val="00A33AC4"/>
    <w:rsid w:val="00A6200E"/>
    <w:rsid w:val="00BA26B3"/>
    <w:rsid w:val="00BA3ABB"/>
    <w:rsid w:val="00C358BF"/>
    <w:rsid w:val="00C43C1C"/>
    <w:rsid w:val="00CB40CF"/>
    <w:rsid w:val="00CB4470"/>
    <w:rsid w:val="00CB60E3"/>
    <w:rsid w:val="00D0025A"/>
    <w:rsid w:val="00D11893"/>
    <w:rsid w:val="00D1419E"/>
    <w:rsid w:val="00D42233"/>
    <w:rsid w:val="00D75F08"/>
    <w:rsid w:val="00DA4EE3"/>
    <w:rsid w:val="00DD0E24"/>
    <w:rsid w:val="00DF1A5A"/>
    <w:rsid w:val="00E62A76"/>
    <w:rsid w:val="00EE523C"/>
    <w:rsid w:val="00F809D3"/>
    <w:rsid w:val="00F8780A"/>
    <w:rsid w:val="00FC1BE2"/>
    <w:rsid w:val="00FC55C6"/>
    <w:rsid w:val="00FE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BECEFA-D00B-46DB-A735-430BD207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F0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917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C5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07C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207C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17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page number"/>
    <w:basedOn w:val="a0"/>
    <w:rsid w:val="00A6200E"/>
  </w:style>
  <w:style w:type="paragraph" w:styleId="a7">
    <w:name w:val="header"/>
    <w:basedOn w:val="a"/>
    <w:link w:val="a8"/>
    <w:uiPriority w:val="99"/>
    <w:unhideWhenUsed/>
    <w:rsid w:val="002E5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E57F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2E57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E57F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1B28B-FEE2-4335-8337-9FF923011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1649</Words>
  <Characters>9402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123</cp:lastModifiedBy>
  <cp:revision>21</cp:revision>
  <dcterms:created xsi:type="dcterms:W3CDTF">2023-10-14T00:39:00Z</dcterms:created>
  <dcterms:modified xsi:type="dcterms:W3CDTF">2024-11-14T08:00:00Z</dcterms:modified>
</cp:coreProperties>
</file>